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7D506" w14:textId="45D59E8B" w:rsidR="00975ABF" w:rsidRPr="00743451" w:rsidRDefault="00000000" w:rsidP="00C61C30">
      <w:pPr>
        <w:pStyle w:val="ContentOutdentY"/>
      </w:pPr>
      <w:sdt>
        <w:sdtPr>
          <w:alias w:val="Title"/>
          <w:tag w:val=""/>
          <w:id w:val="1640758581"/>
          <w:placeholder>
            <w:docPart w:val="D07B73071D744939BD835570B0305034"/>
          </w:placeholder>
          <w:dataBinding w:prefixMappings="xmlns:ns0='http://purl.org/dc/elements/1.1/' xmlns:ns1='http://schemas.openxmlformats.org/package/2006/metadata/core-properties' " w:xpath="/ns1:coreProperties[1]/ns0:title[1]" w:storeItemID="{6C3C8BC8-F283-45AE-878A-BAB7291924A1}"/>
          <w:text/>
        </w:sdtPr>
        <w:sdtContent>
          <w:r w:rsidR="00974BC3" w:rsidRPr="00DF7EBD">
            <w:t xml:space="preserve">LM-509_Ved03_Veiledning i valg av kontrollomfang og NDT for sveising </w:t>
          </w:r>
          <w:r w:rsidR="007751B3" w:rsidRPr="00DF7EBD">
            <w:t xml:space="preserve">av </w:t>
          </w:r>
          <w:r w:rsidR="00974BC3" w:rsidRPr="00DF7EBD">
            <w:t>rør og utstyr</w:t>
          </w:r>
        </w:sdtContent>
      </w:sdt>
    </w:p>
    <w:p w14:paraId="36244C1A" w14:textId="77777777" w:rsidR="00AB2083" w:rsidRPr="001E094F" w:rsidRDefault="00AB2083" w:rsidP="00C61C30">
      <w:pPr>
        <w:pStyle w:val="ContentOutdentY"/>
      </w:pPr>
    </w:p>
    <w:p w14:paraId="56C1C112" w14:textId="66408F62" w:rsidR="00C21524" w:rsidRPr="002F131E" w:rsidRDefault="00747C5A" w:rsidP="00C61C30">
      <w:pPr>
        <w:pStyle w:val="ContentOutdentY"/>
      </w:pPr>
      <w:r w:rsidRPr="002F131E">
        <w:t>Vedlegg 3 til LM</w:t>
      </w:r>
      <w:r w:rsidR="00A91E6D" w:rsidRPr="002F131E">
        <w:t>-509</w:t>
      </w:r>
      <w:r w:rsidR="002F131E" w:rsidRPr="002F131E">
        <w:t xml:space="preserve"> Sveising o</w:t>
      </w:r>
      <w:r w:rsidR="002F131E">
        <w:t>g sveisedokumentasjon</w:t>
      </w:r>
    </w:p>
    <w:p w14:paraId="6218A46E" w14:textId="77777777" w:rsidR="00C21524" w:rsidRPr="002F131E" w:rsidRDefault="00C21524" w:rsidP="00C61C30">
      <w:pPr>
        <w:pStyle w:val="ContentOutdentY"/>
      </w:pPr>
    </w:p>
    <w:sdt>
      <w:sdtPr>
        <w:rPr>
          <w:rFonts w:eastAsia="Times New Roman" w:cs="Times New Roman"/>
          <w:b w:val="0"/>
          <w:bCs w:val="0"/>
          <w:sz w:val="22"/>
          <w:szCs w:val="24"/>
          <w:lang w:val="en-GB"/>
        </w:rPr>
        <w:id w:val="-1423019253"/>
        <w:docPartObj>
          <w:docPartGallery w:val="Table of Contents"/>
          <w:docPartUnique/>
        </w:docPartObj>
      </w:sdtPr>
      <w:sdtEndPr>
        <w:rPr>
          <w:noProof/>
          <w:szCs w:val="22"/>
        </w:rPr>
      </w:sdtEndPr>
      <w:sdtContent>
        <w:p w14:paraId="66690872" w14:textId="77777777" w:rsidR="00AB2083" w:rsidRDefault="00AB2083" w:rsidP="00747C5A">
          <w:pPr>
            <w:pStyle w:val="Overskriftforinnholdsfortegnelse"/>
            <w:ind w:firstLine="0"/>
          </w:pPr>
          <w:r>
            <w:t>Table of Contents</w:t>
          </w:r>
        </w:p>
        <w:p w14:paraId="749711CF" w14:textId="1DBBB43E" w:rsidR="009C1099" w:rsidRDefault="00AB2083">
          <w:pPr>
            <w:pStyle w:val="INNH1"/>
            <w:rPr>
              <w:rFonts w:asciiTheme="minorHAnsi" w:eastAsiaTheme="minorEastAsia" w:hAnsiTheme="minorHAnsi" w:cstheme="minorBidi"/>
              <w:b w:val="0"/>
              <w:bCs w:val="0"/>
              <w:noProof/>
              <w:kern w:val="2"/>
              <w:szCs w:val="22"/>
              <w:lang w:val="nb-NO" w:eastAsia="nb-NO"/>
              <w14:ligatures w14:val="standardContextual"/>
            </w:rPr>
          </w:pPr>
          <w:r>
            <w:fldChar w:fldCharType="begin"/>
          </w:r>
          <w:r>
            <w:instrText xml:space="preserve"> TOC \o "1-3" \h \z \u </w:instrText>
          </w:r>
          <w:r>
            <w:fldChar w:fldCharType="separate"/>
          </w:r>
          <w:hyperlink w:anchor="_Toc181350740" w:history="1">
            <w:r w:rsidR="009C1099" w:rsidRPr="009276E9">
              <w:rPr>
                <w:rStyle w:val="Hyperkobling"/>
                <w:noProof/>
              </w:rPr>
              <w:t>1.</w:t>
            </w:r>
            <w:r w:rsidR="009C1099">
              <w:rPr>
                <w:rFonts w:asciiTheme="minorHAnsi" w:eastAsiaTheme="minorEastAsia" w:hAnsiTheme="minorHAnsi" w:cstheme="minorBidi"/>
                <w:b w:val="0"/>
                <w:bCs w:val="0"/>
                <w:noProof/>
                <w:kern w:val="2"/>
                <w:szCs w:val="22"/>
                <w:lang w:val="nb-NO" w:eastAsia="nb-NO"/>
                <w14:ligatures w14:val="standardContextual"/>
              </w:rPr>
              <w:tab/>
            </w:r>
            <w:r w:rsidR="009C1099" w:rsidRPr="009276E9">
              <w:rPr>
                <w:rStyle w:val="Hyperkobling"/>
                <w:noProof/>
              </w:rPr>
              <w:t>Generelt</w:t>
            </w:r>
            <w:r w:rsidR="009C1099">
              <w:rPr>
                <w:noProof/>
                <w:webHidden/>
              </w:rPr>
              <w:tab/>
            </w:r>
            <w:r w:rsidR="009C1099">
              <w:rPr>
                <w:noProof/>
                <w:webHidden/>
              </w:rPr>
              <w:fldChar w:fldCharType="begin"/>
            </w:r>
            <w:r w:rsidR="009C1099">
              <w:rPr>
                <w:noProof/>
                <w:webHidden/>
              </w:rPr>
              <w:instrText xml:space="preserve"> PAGEREF _Toc181350740 \h </w:instrText>
            </w:r>
            <w:r w:rsidR="009C1099">
              <w:rPr>
                <w:noProof/>
                <w:webHidden/>
              </w:rPr>
            </w:r>
            <w:r w:rsidR="009C1099">
              <w:rPr>
                <w:noProof/>
                <w:webHidden/>
              </w:rPr>
              <w:fldChar w:fldCharType="separate"/>
            </w:r>
            <w:r w:rsidR="009C1099">
              <w:rPr>
                <w:noProof/>
                <w:webHidden/>
              </w:rPr>
              <w:t>2</w:t>
            </w:r>
            <w:r w:rsidR="009C1099">
              <w:rPr>
                <w:noProof/>
                <w:webHidden/>
              </w:rPr>
              <w:fldChar w:fldCharType="end"/>
            </w:r>
          </w:hyperlink>
        </w:p>
        <w:p w14:paraId="62932E81" w14:textId="79B02E93" w:rsidR="009C1099" w:rsidRDefault="009C1099">
          <w:pPr>
            <w:pStyle w:val="INNH1"/>
            <w:rPr>
              <w:rFonts w:asciiTheme="minorHAnsi" w:eastAsiaTheme="minorEastAsia" w:hAnsiTheme="minorHAnsi" w:cstheme="minorBidi"/>
              <w:b w:val="0"/>
              <w:bCs w:val="0"/>
              <w:noProof/>
              <w:kern w:val="2"/>
              <w:szCs w:val="22"/>
              <w:lang w:val="nb-NO" w:eastAsia="nb-NO"/>
              <w14:ligatures w14:val="standardContextual"/>
            </w:rPr>
          </w:pPr>
          <w:hyperlink w:anchor="_Toc181350741" w:history="1">
            <w:r w:rsidRPr="009276E9">
              <w:rPr>
                <w:rStyle w:val="Hyperkobling"/>
                <w:noProof/>
              </w:rPr>
              <w:t>2.</w:t>
            </w:r>
            <w:r>
              <w:rPr>
                <w:rFonts w:asciiTheme="minorHAnsi" w:eastAsiaTheme="minorEastAsia" w:hAnsiTheme="minorHAnsi" w:cstheme="minorBidi"/>
                <w:b w:val="0"/>
                <w:bCs w:val="0"/>
                <w:noProof/>
                <w:kern w:val="2"/>
                <w:szCs w:val="22"/>
                <w:lang w:val="nb-NO" w:eastAsia="nb-NO"/>
                <w14:ligatures w14:val="standardContextual"/>
              </w:rPr>
              <w:tab/>
            </w:r>
            <w:r w:rsidRPr="009276E9">
              <w:rPr>
                <w:rStyle w:val="Hyperkobling"/>
                <w:noProof/>
              </w:rPr>
              <w:t>NDT-omfang</w:t>
            </w:r>
            <w:r>
              <w:rPr>
                <w:noProof/>
                <w:webHidden/>
              </w:rPr>
              <w:tab/>
            </w:r>
            <w:r>
              <w:rPr>
                <w:noProof/>
                <w:webHidden/>
              </w:rPr>
              <w:fldChar w:fldCharType="begin"/>
            </w:r>
            <w:r>
              <w:rPr>
                <w:noProof/>
                <w:webHidden/>
              </w:rPr>
              <w:instrText xml:space="preserve"> PAGEREF _Toc181350741 \h </w:instrText>
            </w:r>
            <w:r>
              <w:rPr>
                <w:noProof/>
                <w:webHidden/>
              </w:rPr>
            </w:r>
            <w:r>
              <w:rPr>
                <w:noProof/>
                <w:webHidden/>
              </w:rPr>
              <w:fldChar w:fldCharType="separate"/>
            </w:r>
            <w:r>
              <w:rPr>
                <w:noProof/>
                <w:webHidden/>
              </w:rPr>
              <w:t>2</w:t>
            </w:r>
            <w:r>
              <w:rPr>
                <w:noProof/>
                <w:webHidden/>
              </w:rPr>
              <w:fldChar w:fldCharType="end"/>
            </w:r>
          </w:hyperlink>
        </w:p>
        <w:p w14:paraId="436BF1E4" w14:textId="75C7DFC4"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42" w:history="1">
            <w:r w:rsidRPr="009276E9">
              <w:rPr>
                <w:rStyle w:val="Hyperkobling"/>
                <w:noProof/>
                <w:lang w:val="nb-NO"/>
              </w:rPr>
              <w:t>2.1.</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rFonts w:eastAsia="Arial"/>
                <w:noProof/>
                <w:lang w:val="nb-NO"/>
              </w:rPr>
              <w:t>Rørsystemer med Pd ≤ 0,5 bar</w:t>
            </w:r>
            <w:r>
              <w:rPr>
                <w:noProof/>
                <w:webHidden/>
              </w:rPr>
              <w:tab/>
            </w:r>
            <w:r>
              <w:rPr>
                <w:noProof/>
                <w:webHidden/>
              </w:rPr>
              <w:fldChar w:fldCharType="begin"/>
            </w:r>
            <w:r>
              <w:rPr>
                <w:noProof/>
                <w:webHidden/>
              </w:rPr>
              <w:instrText xml:space="preserve"> PAGEREF _Toc181350742 \h </w:instrText>
            </w:r>
            <w:r>
              <w:rPr>
                <w:noProof/>
                <w:webHidden/>
              </w:rPr>
            </w:r>
            <w:r>
              <w:rPr>
                <w:noProof/>
                <w:webHidden/>
              </w:rPr>
              <w:fldChar w:fldCharType="separate"/>
            </w:r>
            <w:r>
              <w:rPr>
                <w:noProof/>
                <w:webHidden/>
              </w:rPr>
              <w:t>2</w:t>
            </w:r>
            <w:r>
              <w:rPr>
                <w:noProof/>
                <w:webHidden/>
              </w:rPr>
              <w:fldChar w:fldCharType="end"/>
            </w:r>
          </w:hyperlink>
        </w:p>
        <w:p w14:paraId="1F2B884E" w14:textId="2114AD4F"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43" w:history="1">
            <w:r w:rsidRPr="009276E9">
              <w:rPr>
                <w:rStyle w:val="Hyperkobling"/>
                <w:noProof/>
              </w:rPr>
              <w:t>2.2.</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rPr>
              <w:t>Trykkpåkjente rørsystemer (Pd &gt; 0,5 bar)</w:t>
            </w:r>
            <w:r>
              <w:rPr>
                <w:noProof/>
                <w:webHidden/>
              </w:rPr>
              <w:tab/>
            </w:r>
            <w:r>
              <w:rPr>
                <w:noProof/>
                <w:webHidden/>
              </w:rPr>
              <w:fldChar w:fldCharType="begin"/>
            </w:r>
            <w:r>
              <w:rPr>
                <w:noProof/>
                <w:webHidden/>
              </w:rPr>
              <w:instrText xml:space="preserve"> PAGEREF _Toc181350743 \h </w:instrText>
            </w:r>
            <w:r>
              <w:rPr>
                <w:noProof/>
                <w:webHidden/>
              </w:rPr>
            </w:r>
            <w:r>
              <w:rPr>
                <w:noProof/>
                <w:webHidden/>
              </w:rPr>
              <w:fldChar w:fldCharType="separate"/>
            </w:r>
            <w:r>
              <w:rPr>
                <w:noProof/>
                <w:webHidden/>
              </w:rPr>
              <w:t>3</w:t>
            </w:r>
            <w:r>
              <w:rPr>
                <w:noProof/>
                <w:webHidden/>
              </w:rPr>
              <w:fldChar w:fldCharType="end"/>
            </w:r>
          </w:hyperlink>
        </w:p>
        <w:p w14:paraId="6418CEF5" w14:textId="39B1D06D"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44" w:history="1">
            <w:r w:rsidRPr="009276E9">
              <w:rPr>
                <w:rStyle w:val="Hyperkobling"/>
                <w:noProof/>
                <w:lang w:val="nb-NO"/>
              </w:rPr>
              <w:t>2.3.</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lang w:val="nb-NO"/>
              </w:rPr>
              <w:t>Trykkpåkjente tanker og beholdere (Pd &gt;0,5 bar)</w:t>
            </w:r>
            <w:r>
              <w:rPr>
                <w:noProof/>
                <w:webHidden/>
              </w:rPr>
              <w:tab/>
            </w:r>
            <w:r>
              <w:rPr>
                <w:noProof/>
                <w:webHidden/>
              </w:rPr>
              <w:fldChar w:fldCharType="begin"/>
            </w:r>
            <w:r>
              <w:rPr>
                <w:noProof/>
                <w:webHidden/>
              </w:rPr>
              <w:instrText xml:space="preserve"> PAGEREF _Toc181350744 \h </w:instrText>
            </w:r>
            <w:r>
              <w:rPr>
                <w:noProof/>
                <w:webHidden/>
              </w:rPr>
            </w:r>
            <w:r>
              <w:rPr>
                <w:noProof/>
                <w:webHidden/>
              </w:rPr>
              <w:fldChar w:fldCharType="separate"/>
            </w:r>
            <w:r>
              <w:rPr>
                <w:noProof/>
                <w:webHidden/>
              </w:rPr>
              <w:t>3</w:t>
            </w:r>
            <w:r>
              <w:rPr>
                <w:noProof/>
                <w:webHidden/>
              </w:rPr>
              <w:fldChar w:fldCharType="end"/>
            </w:r>
          </w:hyperlink>
        </w:p>
        <w:p w14:paraId="26C876CE" w14:textId="27EB4BEE"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45" w:history="1">
            <w:r w:rsidRPr="009276E9">
              <w:rPr>
                <w:rStyle w:val="Hyperkobling"/>
                <w:noProof/>
              </w:rPr>
              <w:t>2.4.</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rPr>
              <w:t>Atmosfæriske tanker og -beholdere</w:t>
            </w:r>
            <w:r>
              <w:rPr>
                <w:noProof/>
                <w:webHidden/>
              </w:rPr>
              <w:tab/>
            </w:r>
            <w:r>
              <w:rPr>
                <w:noProof/>
                <w:webHidden/>
              </w:rPr>
              <w:fldChar w:fldCharType="begin"/>
            </w:r>
            <w:r>
              <w:rPr>
                <w:noProof/>
                <w:webHidden/>
              </w:rPr>
              <w:instrText xml:space="preserve"> PAGEREF _Toc181350745 \h </w:instrText>
            </w:r>
            <w:r>
              <w:rPr>
                <w:noProof/>
                <w:webHidden/>
              </w:rPr>
            </w:r>
            <w:r>
              <w:rPr>
                <w:noProof/>
                <w:webHidden/>
              </w:rPr>
              <w:fldChar w:fldCharType="separate"/>
            </w:r>
            <w:r>
              <w:rPr>
                <w:noProof/>
                <w:webHidden/>
              </w:rPr>
              <w:t>3</w:t>
            </w:r>
            <w:r>
              <w:rPr>
                <w:noProof/>
                <w:webHidden/>
              </w:rPr>
              <w:fldChar w:fldCharType="end"/>
            </w:r>
          </w:hyperlink>
        </w:p>
        <w:p w14:paraId="73828297" w14:textId="1917A056"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46" w:history="1">
            <w:r w:rsidRPr="009276E9">
              <w:rPr>
                <w:rStyle w:val="Hyperkobling"/>
                <w:noProof/>
              </w:rPr>
              <w:t>2.5.</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rPr>
              <w:t>Bærende konstruksjoner (struktur)</w:t>
            </w:r>
            <w:r>
              <w:rPr>
                <w:noProof/>
                <w:webHidden/>
              </w:rPr>
              <w:tab/>
            </w:r>
            <w:r>
              <w:rPr>
                <w:noProof/>
                <w:webHidden/>
              </w:rPr>
              <w:fldChar w:fldCharType="begin"/>
            </w:r>
            <w:r>
              <w:rPr>
                <w:noProof/>
                <w:webHidden/>
              </w:rPr>
              <w:instrText xml:space="preserve"> PAGEREF _Toc181350746 \h </w:instrText>
            </w:r>
            <w:r>
              <w:rPr>
                <w:noProof/>
                <w:webHidden/>
              </w:rPr>
            </w:r>
            <w:r>
              <w:rPr>
                <w:noProof/>
                <w:webHidden/>
              </w:rPr>
              <w:fldChar w:fldCharType="separate"/>
            </w:r>
            <w:r>
              <w:rPr>
                <w:noProof/>
                <w:webHidden/>
              </w:rPr>
              <w:t>3</w:t>
            </w:r>
            <w:r>
              <w:rPr>
                <w:noProof/>
                <w:webHidden/>
              </w:rPr>
              <w:fldChar w:fldCharType="end"/>
            </w:r>
          </w:hyperlink>
        </w:p>
        <w:p w14:paraId="70D8DF2D" w14:textId="1FE34D60"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47" w:history="1">
            <w:r w:rsidRPr="009276E9">
              <w:rPr>
                <w:rStyle w:val="Hyperkobling"/>
                <w:noProof/>
              </w:rPr>
              <w:t>2.6.</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rPr>
              <w:t>Spesialkrav</w:t>
            </w:r>
            <w:r>
              <w:rPr>
                <w:noProof/>
                <w:webHidden/>
              </w:rPr>
              <w:tab/>
            </w:r>
            <w:r>
              <w:rPr>
                <w:noProof/>
                <w:webHidden/>
              </w:rPr>
              <w:fldChar w:fldCharType="begin"/>
            </w:r>
            <w:r>
              <w:rPr>
                <w:noProof/>
                <w:webHidden/>
              </w:rPr>
              <w:instrText xml:space="preserve"> PAGEREF _Toc181350747 \h </w:instrText>
            </w:r>
            <w:r>
              <w:rPr>
                <w:noProof/>
                <w:webHidden/>
              </w:rPr>
            </w:r>
            <w:r>
              <w:rPr>
                <w:noProof/>
                <w:webHidden/>
              </w:rPr>
              <w:fldChar w:fldCharType="separate"/>
            </w:r>
            <w:r>
              <w:rPr>
                <w:noProof/>
                <w:webHidden/>
              </w:rPr>
              <w:t>3</w:t>
            </w:r>
            <w:r>
              <w:rPr>
                <w:noProof/>
                <w:webHidden/>
              </w:rPr>
              <w:fldChar w:fldCharType="end"/>
            </w:r>
          </w:hyperlink>
        </w:p>
        <w:p w14:paraId="4AF6B928" w14:textId="444AF1BD"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48" w:history="1">
            <w:r w:rsidRPr="009276E9">
              <w:rPr>
                <w:rStyle w:val="Hyperkobling"/>
                <w:noProof/>
              </w:rPr>
              <w:t>2.7.</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rPr>
              <w:t>Unntak for volumetrisk kontroll</w:t>
            </w:r>
            <w:r>
              <w:rPr>
                <w:noProof/>
                <w:webHidden/>
              </w:rPr>
              <w:tab/>
            </w:r>
            <w:r>
              <w:rPr>
                <w:noProof/>
                <w:webHidden/>
              </w:rPr>
              <w:fldChar w:fldCharType="begin"/>
            </w:r>
            <w:r>
              <w:rPr>
                <w:noProof/>
                <w:webHidden/>
              </w:rPr>
              <w:instrText xml:space="preserve"> PAGEREF _Toc181350748 \h </w:instrText>
            </w:r>
            <w:r>
              <w:rPr>
                <w:noProof/>
                <w:webHidden/>
              </w:rPr>
            </w:r>
            <w:r>
              <w:rPr>
                <w:noProof/>
                <w:webHidden/>
              </w:rPr>
              <w:fldChar w:fldCharType="separate"/>
            </w:r>
            <w:r>
              <w:rPr>
                <w:noProof/>
                <w:webHidden/>
              </w:rPr>
              <w:t>4</w:t>
            </w:r>
            <w:r>
              <w:rPr>
                <w:noProof/>
                <w:webHidden/>
              </w:rPr>
              <w:fldChar w:fldCharType="end"/>
            </w:r>
          </w:hyperlink>
        </w:p>
        <w:p w14:paraId="762A1E73" w14:textId="1FA366B6"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49" w:history="1">
            <w:r w:rsidRPr="009276E9">
              <w:rPr>
                <w:rStyle w:val="Hyperkobling"/>
                <w:noProof/>
                <w:lang w:val="nb-NO"/>
              </w:rPr>
              <w:t>2.8.</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lang w:val="nb-NO"/>
              </w:rPr>
              <w:t>Positiv Material Identifikasjon (PMI) ved montasje</w:t>
            </w:r>
            <w:r>
              <w:rPr>
                <w:noProof/>
                <w:webHidden/>
              </w:rPr>
              <w:tab/>
            </w:r>
            <w:r>
              <w:rPr>
                <w:noProof/>
                <w:webHidden/>
              </w:rPr>
              <w:fldChar w:fldCharType="begin"/>
            </w:r>
            <w:r>
              <w:rPr>
                <w:noProof/>
                <w:webHidden/>
              </w:rPr>
              <w:instrText xml:space="preserve"> PAGEREF _Toc181350749 \h </w:instrText>
            </w:r>
            <w:r>
              <w:rPr>
                <w:noProof/>
                <w:webHidden/>
              </w:rPr>
            </w:r>
            <w:r>
              <w:rPr>
                <w:noProof/>
                <w:webHidden/>
              </w:rPr>
              <w:fldChar w:fldCharType="separate"/>
            </w:r>
            <w:r>
              <w:rPr>
                <w:noProof/>
                <w:webHidden/>
              </w:rPr>
              <w:t>4</w:t>
            </w:r>
            <w:r>
              <w:rPr>
                <w:noProof/>
                <w:webHidden/>
              </w:rPr>
              <w:fldChar w:fldCharType="end"/>
            </w:r>
          </w:hyperlink>
        </w:p>
        <w:p w14:paraId="48DF29B2" w14:textId="1C385BD0"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50" w:history="1">
            <w:r w:rsidRPr="009276E9">
              <w:rPr>
                <w:rStyle w:val="Hyperkobling"/>
                <w:noProof/>
              </w:rPr>
              <w:t>2.9.</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rPr>
              <w:t>Ferritt-målinger</w:t>
            </w:r>
            <w:r>
              <w:rPr>
                <w:noProof/>
                <w:webHidden/>
              </w:rPr>
              <w:tab/>
            </w:r>
            <w:r>
              <w:rPr>
                <w:noProof/>
                <w:webHidden/>
              </w:rPr>
              <w:fldChar w:fldCharType="begin"/>
            </w:r>
            <w:r>
              <w:rPr>
                <w:noProof/>
                <w:webHidden/>
              </w:rPr>
              <w:instrText xml:space="preserve"> PAGEREF _Toc181350750 \h </w:instrText>
            </w:r>
            <w:r>
              <w:rPr>
                <w:noProof/>
                <w:webHidden/>
              </w:rPr>
            </w:r>
            <w:r>
              <w:rPr>
                <w:noProof/>
                <w:webHidden/>
              </w:rPr>
              <w:fldChar w:fldCharType="separate"/>
            </w:r>
            <w:r>
              <w:rPr>
                <w:noProof/>
                <w:webHidden/>
              </w:rPr>
              <w:t>4</w:t>
            </w:r>
            <w:r>
              <w:rPr>
                <w:noProof/>
                <w:webHidden/>
              </w:rPr>
              <w:fldChar w:fldCharType="end"/>
            </w:r>
          </w:hyperlink>
        </w:p>
        <w:p w14:paraId="344F7EB0" w14:textId="7F4E0C8A"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51" w:history="1">
            <w:r w:rsidRPr="009276E9">
              <w:rPr>
                <w:rStyle w:val="Hyperkobling"/>
                <w:noProof/>
              </w:rPr>
              <w:t>2.10.</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rPr>
              <w:t>Hardhetsmålinger</w:t>
            </w:r>
            <w:r>
              <w:rPr>
                <w:noProof/>
                <w:webHidden/>
              </w:rPr>
              <w:tab/>
            </w:r>
            <w:r>
              <w:rPr>
                <w:noProof/>
                <w:webHidden/>
              </w:rPr>
              <w:fldChar w:fldCharType="begin"/>
            </w:r>
            <w:r>
              <w:rPr>
                <w:noProof/>
                <w:webHidden/>
              </w:rPr>
              <w:instrText xml:space="preserve"> PAGEREF _Toc181350751 \h </w:instrText>
            </w:r>
            <w:r>
              <w:rPr>
                <w:noProof/>
                <w:webHidden/>
              </w:rPr>
            </w:r>
            <w:r>
              <w:rPr>
                <w:noProof/>
                <w:webHidden/>
              </w:rPr>
              <w:fldChar w:fldCharType="separate"/>
            </w:r>
            <w:r>
              <w:rPr>
                <w:noProof/>
                <w:webHidden/>
              </w:rPr>
              <w:t>5</w:t>
            </w:r>
            <w:r>
              <w:rPr>
                <w:noProof/>
                <w:webHidden/>
              </w:rPr>
              <w:fldChar w:fldCharType="end"/>
            </w:r>
          </w:hyperlink>
        </w:p>
        <w:p w14:paraId="68BBE46D" w14:textId="0D205A7E" w:rsidR="009C1099" w:rsidRDefault="009C1099">
          <w:pPr>
            <w:pStyle w:val="INNH1"/>
            <w:rPr>
              <w:rFonts w:asciiTheme="minorHAnsi" w:eastAsiaTheme="minorEastAsia" w:hAnsiTheme="minorHAnsi" w:cstheme="minorBidi"/>
              <w:b w:val="0"/>
              <w:bCs w:val="0"/>
              <w:noProof/>
              <w:kern w:val="2"/>
              <w:szCs w:val="22"/>
              <w:lang w:val="nb-NO" w:eastAsia="nb-NO"/>
              <w14:ligatures w14:val="standardContextual"/>
            </w:rPr>
          </w:pPr>
          <w:hyperlink w:anchor="_Toc181350752" w:history="1">
            <w:r w:rsidRPr="009276E9">
              <w:rPr>
                <w:rStyle w:val="Hyperkobling"/>
                <w:noProof/>
              </w:rPr>
              <w:t>3.</w:t>
            </w:r>
            <w:r>
              <w:rPr>
                <w:rFonts w:asciiTheme="minorHAnsi" w:eastAsiaTheme="minorEastAsia" w:hAnsiTheme="minorHAnsi" w:cstheme="minorBidi"/>
                <w:b w:val="0"/>
                <w:bCs w:val="0"/>
                <w:noProof/>
                <w:kern w:val="2"/>
                <w:szCs w:val="22"/>
                <w:lang w:val="nb-NO" w:eastAsia="nb-NO"/>
                <w14:ligatures w14:val="standardContextual"/>
              </w:rPr>
              <w:tab/>
            </w:r>
            <w:r w:rsidRPr="009276E9">
              <w:rPr>
                <w:rStyle w:val="Hyperkobling"/>
                <w:noProof/>
              </w:rPr>
              <w:t>Trykkprøving</w:t>
            </w:r>
            <w:r>
              <w:rPr>
                <w:noProof/>
                <w:webHidden/>
              </w:rPr>
              <w:tab/>
            </w:r>
            <w:r>
              <w:rPr>
                <w:noProof/>
                <w:webHidden/>
              </w:rPr>
              <w:fldChar w:fldCharType="begin"/>
            </w:r>
            <w:r>
              <w:rPr>
                <w:noProof/>
                <w:webHidden/>
              </w:rPr>
              <w:instrText xml:space="preserve"> PAGEREF _Toc181350752 \h </w:instrText>
            </w:r>
            <w:r>
              <w:rPr>
                <w:noProof/>
                <w:webHidden/>
              </w:rPr>
            </w:r>
            <w:r>
              <w:rPr>
                <w:noProof/>
                <w:webHidden/>
              </w:rPr>
              <w:fldChar w:fldCharType="separate"/>
            </w:r>
            <w:r>
              <w:rPr>
                <w:noProof/>
                <w:webHidden/>
              </w:rPr>
              <w:t>7</w:t>
            </w:r>
            <w:r>
              <w:rPr>
                <w:noProof/>
                <w:webHidden/>
              </w:rPr>
              <w:fldChar w:fldCharType="end"/>
            </w:r>
          </w:hyperlink>
        </w:p>
        <w:p w14:paraId="0B37162C" w14:textId="37207CE3"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53" w:history="1">
            <w:r w:rsidRPr="009276E9">
              <w:rPr>
                <w:rStyle w:val="Hyperkobling"/>
                <w:noProof/>
              </w:rPr>
              <w:t>3.1.</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rPr>
              <w:t>Hydraulisk trykkprøving</w:t>
            </w:r>
            <w:r>
              <w:rPr>
                <w:noProof/>
                <w:webHidden/>
              </w:rPr>
              <w:tab/>
            </w:r>
            <w:r>
              <w:rPr>
                <w:noProof/>
                <w:webHidden/>
              </w:rPr>
              <w:fldChar w:fldCharType="begin"/>
            </w:r>
            <w:r>
              <w:rPr>
                <w:noProof/>
                <w:webHidden/>
              </w:rPr>
              <w:instrText xml:space="preserve"> PAGEREF _Toc181350753 \h </w:instrText>
            </w:r>
            <w:r>
              <w:rPr>
                <w:noProof/>
                <w:webHidden/>
              </w:rPr>
            </w:r>
            <w:r>
              <w:rPr>
                <w:noProof/>
                <w:webHidden/>
              </w:rPr>
              <w:fldChar w:fldCharType="separate"/>
            </w:r>
            <w:r>
              <w:rPr>
                <w:noProof/>
                <w:webHidden/>
              </w:rPr>
              <w:t>7</w:t>
            </w:r>
            <w:r>
              <w:rPr>
                <w:noProof/>
                <w:webHidden/>
              </w:rPr>
              <w:fldChar w:fldCharType="end"/>
            </w:r>
          </w:hyperlink>
        </w:p>
        <w:p w14:paraId="5B5A5107" w14:textId="17B2C8B5"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54" w:history="1">
            <w:r w:rsidRPr="009276E9">
              <w:rPr>
                <w:rStyle w:val="Hyperkobling"/>
                <w:noProof/>
              </w:rPr>
              <w:t>3.2.</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rPr>
              <w:t>Pneumatisk trykkprøving</w:t>
            </w:r>
            <w:r>
              <w:rPr>
                <w:noProof/>
                <w:webHidden/>
              </w:rPr>
              <w:tab/>
            </w:r>
            <w:r>
              <w:rPr>
                <w:noProof/>
                <w:webHidden/>
              </w:rPr>
              <w:fldChar w:fldCharType="begin"/>
            </w:r>
            <w:r>
              <w:rPr>
                <w:noProof/>
                <w:webHidden/>
              </w:rPr>
              <w:instrText xml:space="preserve"> PAGEREF _Toc181350754 \h </w:instrText>
            </w:r>
            <w:r>
              <w:rPr>
                <w:noProof/>
                <w:webHidden/>
              </w:rPr>
            </w:r>
            <w:r>
              <w:rPr>
                <w:noProof/>
                <w:webHidden/>
              </w:rPr>
              <w:fldChar w:fldCharType="separate"/>
            </w:r>
            <w:r>
              <w:rPr>
                <w:noProof/>
                <w:webHidden/>
              </w:rPr>
              <w:t>7</w:t>
            </w:r>
            <w:r>
              <w:rPr>
                <w:noProof/>
                <w:webHidden/>
              </w:rPr>
              <w:fldChar w:fldCharType="end"/>
            </w:r>
          </w:hyperlink>
        </w:p>
        <w:p w14:paraId="32E3587A" w14:textId="7908B91E" w:rsidR="009C1099" w:rsidRDefault="009C1099">
          <w:pPr>
            <w:pStyle w:val="INNH2"/>
            <w:rPr>
              <w:rFonts w:asciiTheme="minorHAnsi" w:eastAsiaTheme="minorEastAsia" w:hAnsiTheme="minorHAnsi" w:cstheme="minorBidi"/>
              <w:bCs w:val="0"/>
              <w:noProof/>
              <w:kern w:val="2"/>
              <w:szCs w:val="22"/>
              <w:lang w:val="nb-NO" w:eastAsia="nb-NO"/>
              <w14:ligatures w14:val="standardContextual"/>
            </w:rPr>
          </w:pPr>
          <w:hyperlink w:anchor="_Toc181350755" w:history="1">
            <w:r w:rsidRPr="009276E9">
              <w:rPr>
                <w:rStyle w:val="Hyperkobling"/>
                <w:noProof/>
              </w:rPr>
              <w:t>3.3.</w:t>
            </w:r>
            <w:r>
              <w:rPr>
                <w:rFonts w:asciiTheme="minorHAnsi" w:eastAsiaTheme="minorEastAsia" w:hAnsiTheme="minorHAnsi" w:cstheme="minorBidi"/>
                <w:bCs w:val="0"/>
                <w:noProof/>
                <w:kern w:val="2"/>
                <w:szCs w:val="22"/>
                <w:lang w:val="nb-NO" w:eastAsia="nb-NO"/>
                <w14:ligatures w14:val="standardContextual"/>
              </w:rPr>
              <w:tab/>
            </w:r>
            <w:r w:rsidRPr="009276E9">
              <w:rPr>
                <w:rStyle w:val="Hyperkobling"/>
                <w:noProof/>
              </w:rPr>
              <w:t>Driftsprøve</w:t>
            </w:r>
            <w:r>
              <w:rPr>
                <w:noProof/>
                <w:webHidden/>
              </w:rPr>
              <w:tab/>
            </w:r>
            <w:r>
              <w:rPr>
                <w:noProof/>
                <w:webHidden/>
              </w:rPr>
              <w:fldChar w:fldCharType="begin"/>
            </w:r>
            <w:r>
              <w:rPr>
                <w:noProof/>
                <w:webHidden/>
              </w:rPr>
              <w:instrText xml:space="preserve"> PAGEREF _Toc181350755 \h </w:instrText>
            </w:r>
            <w:r>
              <w:rPr>
                <w:noProof/>
                <w:webHidden/>
              </w:rPr>
            </w:r>
            <w:r>
              <w:rPr>
                <w:noProof/>
                <w:webHidden/>
              </w:rPr>
              <w:fldChar w:fldCharType="separate"/>
            </w:r>
            <w:r>
              <w:rPr>
                <w:noProof/>
                <w:webHidden/>
              </w:rPr>
              <w:t>7</w:t>
            </w:r>
            <w:r>
              <w:rPr>
                <w:noProof/>
                <w:webHidden/>
              </w:rPr>
              <w:fldChar w:fldCharType="end"/>
            </w:r>
          </w:hyperlink>
        </w:p>
        <w:p w14:paraId="6124BFFB" w14:textId="56C61F7A" w:rsidR="00AB2083" w:rsidRDefault="00AB2083">
          <w:r>
            <w:rPr>
              <w:b/>
              <w:bCs/>
              <w:noProof/>
            </w:rPr>
            <w:fldChar w:fldCharType="end"/>
          </w:r>
        </w:p>
      </w:sdtContent>
    </w:sdt>
    <w:p w14:paraId="59E5D886" w14:textId="77777777" w:rsidR="00AB2083" w:rsidRPr="00AB2083" w:rsidRDefault="00AB2083" w:rsidP="00C61C30">
      <w:pPr>
        <w:pStyle w:val="ContentOutdentY"/>
      </w:pPr>
    </w:p>
    <w:p w14:paraId="49C77CB4" w14:textId="77777777" w:rsidR="00EF0480" w:rsidRDefault="00EF0480">
      <w:pPr>
        <w:rPr>
          <w:b/>
          <w:bCs/>
          <w:snapToGrid w:val="0"/>
          <w:sz w:val="24"/>
          <w:szCs w:val="32"/>
        </w:rPr>
      </w:pPr>
      <w:bookmarkStart w:id="0" w:name="_Hlk153974045"/>
      <w:r>
        <w:br w:type="page"/>
      </w:r>
    </w:p>
    <w:p w14:paraId="61B06C70" w14:textId="4C7BF088" w:rsidR="004961C1" w:rsidRPr="007E67C3" w:rsidRDefault="1AA3B211" w:rsidP="00747C5A">
      <w:pPr>
        <w:pStyle w:val="Overskrift1"/>
      </w:pPr>
      <w:bookmarkStart w:id="1" w:name="_Toc181350740"/>
      <w:proofErr w:type="spellStart"/>
      <w:r>
        <w:lastRenderedPageBreak/>
        <w:t>Generelt</w:t>
      </w:r>
      <w:bookmarkEnd w:id="1"/>
      <w:proofErr w:type="spellEnd"/>
    </w:p>
    <w:p w14:paraId="6AE9AAD0" w14:textId="419E25DE" w:rsidR="00402CEE" w:rsidRDefault="00744546" w:rsidP="0751BFA0">
      <w:pPr>
        <w:spacing w:before="60" w:after="60"/>
        <w:ind w:right="720"/>
        <w:rPr>
          <w:rFonts w:eastAsia="Arial" w:cs="Arial"/>
          <w:color w:val="000000" w:themeColor="text2"/>
          <w:sz w:val="23"/>
          <w:szCs w:val="23"/>
          <w:lang w:val="nb-NO"/>
        </w:rPr>
      </w:pPr>
      <w:r>
        <w:rPr>
          <w:rFonts w:eastAsia="Arial" w:cs="Arial"/>
          <w:color w:val="000000" w:themeColor="text2"/>
          <w:sz w:val="23"/>
          <w:szCs w:val="23"/>
          <w:lang w:val="nb-NO"/>
        </w:rPr>
        <w:t xml:space="preserve">Dette dokumentet gir veiledning til valg av </w:t>
      </w:r>
      <w:r w:rsidR="00A94259">
        <w:rPr>
          <w:rFonts w:eastAsia="Arial" w:cs="Arial"/>
          <w:color w:val="000000" w:themeColor="text2"/>
          <w:sz w:val="23"/>
          <w:szCs w:val="23"/>
          <w:lang w:val="nb-NO"/>
        </w:rPr>
        <w:t xml:space="preserve">kontroll- og NDT-metoder ved </w:t>
      </w:r>
      <w:r w:rsidR="00167B1E">
        <w:rPr>
          <w:rFonts w:eastAsia="Arial" w:cs="Arial"/>
          <w:color w:val="000000" w:themeColor="text2"/>
          <w:sz w:val="23"/>
          <w:szCs w:val="23"/>
          <w:lang w:val="nb-NO"/>
        </w:rPr>
        <w:t xml:space="preserve">sveising i forbindelse med </w:t>
      </w:r>
      <w:r w:rsidR="00A94259">
        <w:rPr>
          <w:rFonts w:eastAsia="Arial" w:cs="Arial"/>
          <w:color w:val="000000" w:themeColor="text2"/>
          <w:sz w:val="23"/>
          <w:szCs w:val="23"/>
          <w:lang w:val="nb-NO"/>
        </w:rPr>
        <w:t>reparasjon</w:t>
      </w:r>
      <w:r w:rsidR="00167B1E">
        <w:rPr>
          <w:rFonts w:eastAsia="Arial" w:cs="Arial"/>
          <w:color w:val="000000" w:themeColor="text2"/>
          <w:sz w:val="23"/>
          <w:szCs w:val="23"/>
          <w:lang w:val="nb-NO"/>
        </w:rPr>
        <w:t>er</w:t>
      </w:r>
      <w:r w:rsidR="00762420">
        <w:rPr>
          <w:rFonts w:eastAsia="Arial" w:cs="Arial"/>
          <w:color w:val="000000" w:themeColor="text2"/>
          <w:sz w:val="23"/>
          <w:szCs w:val="23"/>
          <w:lang w:val="nb-NO"/>
        </w:rPr>
        <w:t xml:space="preserve"> </w:t>
      </w:r>
      <w:r w:rsidR="004F1258">
        <w:rPr>
          <w:rFonts w:eastAsia="Arial" w:cs="Arial"/>
          <w:color w:val="000000" w:themeColor="text2"/>
          <w:sz w:val="23"/>
          <w:szCs w:val="23"/>
          <w:lang w:val="nb-NO"/>
        </w:rPr>
        <w:t xml:space="preserve">og </w:t>
      </w:r>
      <w:r w:rsidR="00762420">
        <w:rPr>
          <w:rFonts w:eastAsia="Arial" w:cs="Arial"/>
          <w:color w:val="000000" w:themeColor="text2"/>
          <w:sz w:val="23"/>
          <w:szCs w:val="23"/>
          <w:lang w:val="nb-NO"/>
        </w:rPr>
        <w:t>modifikasjoner</w:t>
      </w:r>
      <w:r w:rsidR="00350BAE">
        <w:rPr>
          <w:rFonts w:eastAsia="Arial" w:cs="Arial"/>
          <w:color w:val="000000" w:themeColor="text2"/>
          <w:sz w:val="23"/>
          <w:szCs w:val="23"/>
          <w:lang w:val="nb-NO"/>
        </w:rPr>
        <w:t xml:space="preserve"> </w:t>
      </w:r>
      <w:r w:rsidR="00DD3C43">
        <w:rPr>
          <w:rFonts w:eastAsia="Arial" w:cs="Arial"/>
          <w:color w:val="000000" w:themeColor="text2"/>
          <w:sz w:val="23"/>
          <w:szCs w:val="23"/>
          <w:lang w:val="nb-NO"/>
        </w:rPr>
        <w:t xml:space="preserve">på </w:t>
      </w:r>
      <w:r w:rsidR="00DD3C43" w:rsidRPr="004472CE">
        <w:rPr>
          <w:rFonts w:eastAsia="Arial" w:cs="Arial"/>
          <w:color w:val="000000" w:themeColor="text2"/>
          <w:sz w:val="23"/>
          <w:szCs w:val="23"/>
          <w:u w:val="single"/>
          <w:lang w:val="nb-NO"/>
        </w:rPr>
        <w:t>eksisterende</w:t>
      </w:r>
      <w:r w:rsidR="00DD3C43">
        <w:rPr>
          <w:rFonts w:eastAsia="Arial" w:cs="Arial"/>
          <w:color w:val="000000" w:themeColor="text2"/>
          <w:sz w:val="23"/>
          <w:szCs w:val="23"/>
          <w:lang w:val="nb-NO"/>
        </w:rPr>
        <w:t xml:space="preserve"> rør, prosessutstyr og strukturer </w:t>
      </w:r>
      <w:r w:rsidR="00350BAE">
        <w:rPr>
          <w:rFonts w:eastAsia="Arial" w:cs="Arial"/>
          <w:color w:val="000000" w:themeColor="text2"/>
          <w:sz w:val="23"/>
          <w:szCs w:val="23"/>
          <w:lang w:val="nb-NO"/>
        </w:rPr>
        <w:t xml:space="preserve">og </w:t>
      </w:r>
      <w:r w:rsidR="00DD3C43">
        <w:rPr>
          <w:rFonts w:eastAsia="Arial" w:cs="Arial"/>
          <w:color w:val="000000" w:themeColor="text2"/>
          <w:sz w:val="23"/>
          <w:szCs w:val="23"/>
          <w:lang w:val="nb-NO"/>
        </w:rPr>
        <w:t xml:space="preserve">mindre </w:t>
      </w:r>
      <w:r w:rsidR="00350BAE">
        <w:rPr>
          <w:rFonts w:eastAsia="Arial" w:cs="Arial"/>
          <w:color w:val="000000" w:themeColor="text2"/>
          <w:sz w:val="23"/>
          <w:szCs w:val="23"/>
          <w:lang w:val="nb-NO"/>
        </w:rPr>
        <w:t>prosjekter</w:t>
      </w:r>
      <w:r w:rsidR="00822077">
        <w:rPr>
          <w:rFonts w:eastAsia="Arial" w:cs="Arial"/>
          <w:color w:val="000000" w:themeColor="text2"/>
          <w:sz w:val="23"/>
          <w:szCs w:val="23"/>
          <w:lang w:val="nb-NO"/>
        </w:rPr>
        <w:t xml:space="preserve"> hvor TT setter kontrollomfang</w:t>
      </w:r>
      <w:r w:rsidR="00F902FE">
        <w:rPr>
          <w:rFonts w:eastAsia="Arial" w:cs="Arial"/>
          <w:color w:val="000000" w:themeColor="text2"/>
          <w:sz w:val="23"/>
          <w:szCs w:val="23"/>
          <w:lang w:val="nb-NO"/>
        </w:rPr>
        <w:t>et</w:t>
      </w:r>
      <w:r w:rsidR="00FB60CF">
        <w:rPr>
          <w:rFonts w:eastAsia="Arial" w:cs="Arial"/>
          <w:color w:val="000000" w:themeColor="text2"/>
          <w:sz w:val="23"/>
          <w:szCs w:val="23"/>
          <w:lang w:val="nb-NO"/>
        </w:rPr>
        <w:t xml:space="preserve">. </w:t>
      </w:r>
    </w:p>
    <w:p w14:paraId="516DF716" w14:textId="30CD4525" w:rsidR="00402CEE" w:rsidRDefault="00E204CF" w:rsidP="0751BFA0">
      <w:pPr>
        <w:spacing w:before="60" w:after="60"/>
        <w:ind w:right="720"/>
        <w:rPr>
          <w:rFonts w:eastAsia="Arial" w:cs="Arial"/>
          <w:color w:val="000000" w:themeColor="text2"/>
          <w:sz w:val="23"/>
          <w:szCs w:val="23"/>
          <w:lang w:val="nb-NO"/>
        </w:rPr>
      </w:pPr>
      <w:r>
        <w:rPr>
          <w:rFonts w:eastAsia="Arial" w:cs="Arial"/>
          <w:color w:val="000000" w:themeColor="text2"/>
          <w:sz w:val="23"/>
          <w:szCs w:val="23"/>
          <w:lang w:val="nb-NO"/>
        </w:rPr>
        <w:t xml:space="preserve"> </w:t>
      </w:r>
    </w:p>
    <w:p w14:paraId="1B72C468" w14:textId="73C90137" w:rsidR="00744546" w:rsidRDefault="00BE4E4C" w:rsidP="0751BFA0">
      <w:pPr>
        <w:spacing w:before="60" w:after="60"/>
        <w:ind w:right="720"/>
        <w:rPr>
          <w:rFonts w:eastAsia="Arial" w:cs="Arial"/>
          <w:color w:val="000000" w:themeColor="text2"/>
          <w:sz w:val="23"/>
          <w:szCs w:val="23"/>
          <w:lang w:val="nb-NO"/>
        </w:rPr>
      </w:pPr>
      <w:r>
        <w:rPr>
          <w:rFonts w:eastAsia="Arial" w:cs="Arial"/>
          <w:color w:val="000000" w:themeColor="text2"/>
          <w:sz w:val="23"/>
          <w:szCs w:val="23"/>
          <w:lang w:val="nb-NO"/>
        </w:rPr>
        <w:t xml:space="preserve">For nye rør og utstyr </w:t>
      </w:r>
      <w:r w:rsidR="005C3DD7">
        <w:rPr>
          <w:rFonts w:eastAsia="Arial" w:cs="Arial"/>
          <w:color w:val="000000" w:themeColor="text2"/>
          <w:sz w:val="23"/>
          <w:szCs w:val="23"/>
          <w:lang w:val="nb-NO"/>
        </w:rPr>
        <w:t xml:space="preserve">og ved </w:t>
      </w:r>
      <w:r w:rsidR="004F1258">
        <w:rPr>
          <w:rFonts w:eastAsia="Arial" w:cs="Arial"/>
          <w:color w:val="000000" w:themeColor="text2"/>
          <w:sz w:val="23"/>
          <w:szCs w:val="23"/>
          <w:lang w:val="nb-NO"/>
        </w:rPr>
        <w:t xml:space="preserve">større </w:t>
      </w:r>
      <w:r w:rsidR="00FA639F">
        <w:rPr>
          <w:rFonts w:eastAsia="Arial" w:cs="Arial"/>
          <w:color w:val="000000" w:themeColor="text2"/>
          <w:sz w:val="23"/>
          <w:szCs w:val="23"/>
          <w:lang w:val="nb-NO"/>
        </w:rPr>
        <w:t xml:space="preserve">modifikasjoner </w:t>
      </w:r>
      <w:r w:rsidR="00DD3C43">
        <w:rPr>
          <w:rFonts w:eastAsia="Arial" w:cs="Arial"/>
          <w:color w:val="000000" w:themeColor="text2"/>
          <w:sz w:val="23"/>
          <w:szCs w:val="23"/>
          <w:lang w:val="nb-NO"/>
        </w:rPr>
        <w:t xml:space="preserve">og prosjekter </w:t>
      </w:r>
      <w:r w:rsidR="009758FA">
        <w:rPr>
          <w:rFonts w:eastAsia="Arial" w:cs="Arial"/>
          <w:color w:val="000000" w:themeColor="text2"/>
          <w:sz w:val="23"/>
          <w:szCs w:val="23"/>
          <w:lang w:val="nb-NO"/>
        </w:rPr>
        <w:t xml:space="preserve">skal </w:t>
      </w:r>
      <w:r w:rsidR="008A1ACD">
        <w:rPr>
          <w:rFonts w:eastAsia="Arial" w:cs="Arial"/>
          <w:color w:val="000000" w:themeColor="text2"/>
          <w:sz w:val="23"/>
          <w:szCs w:val="23"/>
          <w:lang w:val="nb-NO"/>
        </w:rPr>
        <w:t xml:space="preserve">anvendt </w:t>
      </w:r>
      <w:proofErr w:type="spellStart"/>
      <w:r w:rsidR="008A1ACD">
        <w:rPr>
          <w:rFonts w:eastAsia="Arial" w:cs="Arial"/>
          <w:color w:val="000000" w:themeColor="text2"/>
          <w:sz w:val="23"/>
          <w:szCs w:val="23"/>
          <w:lang w:val="nb-NO"/>
        </w:rPr>
        <w:t>byggekode</w:t>
      </w:r>
      <w:proofErr w:type="spellEnd"/>
      <w:r w:rsidR="009758FA" w:rsidRPr="009758FA">
        <w:rPr>
          <w:rFonts w:eastAsia="Arial" w:cs="Arial"/>
          <w:color w:val="000000" w:themeColor="text2"/>
          <w:sz w:val="23"/>
          <w:szCs w:val="23"/>
          <w:lang w:val="nb-NO"/>
        </w:rPr>
        <w:t xml:space="preserve"> </w:t>
      </w:r>
      <w:r w:rsidR="00E21049">
        <w:rPr>
          <w:rFonts w:eastAsia="Arial" w:cs="Arial"/>
          <w:color w:val="000000" w:themeColor="text2"/>
          <w:sz w:val="23"/>
          <w:szCs w:val="23"/>
          <w:lang w:val="nb-NO"/>
        </w:rPr>
        <w:t xml:space="preserve">og </w:t>
      </w:r>
      <w:proofErr w:type="spellStart"/>
      <w:r w:rsidR="006E4C00">
        <w:rPr>
          <w:rFonts w:eastAsia="Arial" w:cs="Arial"/>
          <w:color w:val="000000" w:themeColor="text2"/>
          <w:sz w:val="23"/>
          <w:szCs w:val="23"/>
          <w:lang w:val="nb-NO"/>
        </w:rPr>
        <w:t>YTPs</w:t>
      </w:r>
      <w:proofErr w:type="spellEnd"/>
      <w:r w:rsidR="006E4C00">
        <w:rPr>
          <w:rFonts w:eastAsia="Arial" w:cs="Arial"/>
          <w:color w:val="000000" w:themeColor="text2"/>
          <w:sz w:val="23"/>
          <w:szCs w:val="23"/>
          <w:lang w:val="nb-NO"/>
        </w:rPr>
        <w:t xml:space="preserve"> spesifikasjoner (10000-dokumenter) </w:t>
      </w:r>
      <w:r w:rsidR="009758FA">
        <w:rPr>
          <w:rFonts w:eastAsia="Arial" w:cs="Arial"/>
          <w:color w:val="000000" w:themeColor="text2"/>
          <w:sz w:val="23"/>
          <w:szCs w:val="23"/>
          <w:lang w:val="nb-NO"/>
        </w:rPr>
        <w:t>benyttes</w:t>
      </w:r>
      <w:r w:rsidR="008A1ACD">
        <w:rPr>
          <w:rFonts w:eastAsia="Arial" w:cs="Arial"/>
          <w:color w:val="000000" w:themeColor="text2"/>
          <w:sz w:val="23"/>
          <w:szCs w:val="23"/>
          <w:lang w:val="nb-NO"/>
        </w:rPr>
        <w:t>.</w:t>
      </w:r>
    </w:p>
    <w:p w14:paraId="2D0B673E" w14:textId="77777777" w:rsidR="00744546" w:rsidRDefault="00744546" w:rsidP="0751BFA0">
      <w:pPr>
        <w:spacing w:before="60" w:after="60"/>
        <w:ind w:right="720"/>
        <w:rPr>
          <w:rFonts w:eastAsia="Arial" w:cs="Arial"/>
          <w:color w:val="000000" w:themeColor="text2"/>
          <w:sz w:val="23"/>
          <w:szCs w:val="23"/>
          <w:lang w:val="nb-NO"/>
        </w:rPr>
      </w:pPr>
    </w:p>
    <w:p w14:paraId="4038FCB8" w14:textId="1CE58AD2" w:rsidR="007E67C3" w:rsidRPr="001E094F" w:rsidRDefault="1AA3B211" w:rsidP="0751BFA0">
      <w:pPr>
        <w:spacing w:before="60" w:after="60"/>
        <w:ind w:right="720"/>
        <w:rPr>
          <w:rFonts w:eastAsia="Arial" w:cs="Arial"/>
          <w:color w:val="000000" w:themeColor="text2"/>
          <w:sz w:val="23"/>
          <w:szCs w:val="23"/>
          <w:lang w:val="nb-NO"/>
        </w:rPr>
      </w:pPr>
      <w:r w:rsidRPr="001E094F">
        <w:rPr>
          <w:rFonts w:eastAsia="Arial" w:cs="Arial"/>
          <w:color w:val="000000" w:themeColor="text2"/>
          <w:sz w:val="23"/>
          <w:szCs w:val="23"/>
          <w:lang w:val="nb-NO"/>
        </w:rPr>
        <w:t xml:space="preserve">Fabrikkinspektør spesifiserer kravene til kontrollomfang og kontrollmetoder og dette skal </w:t>
      </w:r>
      <w:proofErr w:type="gramStart"/>
      <w:r w:rsidRPr="001E094F">
        <w:rPr>
          <w:rFonts w:eastAsia="Arial" w:cs="Arial"/>
          <w:color w:val="000000" w:themeColor="text2"/>
          <w:sz w:val="23"/>
          <w:szCs w:val="23"/>
          <w:lang w:val="nb-NO"/>
        </w:rPr>
        <w:t>fremgå</w:t>
      </w:r>
      <w:proofErr w:type="gramEnd"/>
      <w:r w:rsidRPr="001E094F">
        <w:rPr>
          <w:rFonts w:eastAsia="Arial" w:cs="Arial"/>
          <w:color w:val="000000" w:themeColor="text2"/>
          <w:sz w:val="23"/>
          <w:szCs w:val="23"/>
          <w:lang w:val="nb-NO"/>
        </w:rPr>
        <w:t xml:space="preserve"> av godkjenningssertifikatet. </w:t>
      </w:r>
    </w:p>
    <w:p w14:paraId="2E7A5DA1" w14:textId="68EBF952" w:rsidR="007E67C3" w:rsidRPr="001E094F" w:rsidRDefault="1AA3B211" w:rsidP="0751BFA0">
      <w:pPr>
        <w:rPr>
          <w:lang w:val="nb-NO"/>
        </w:rPr>
      </w:pPr>
      <w:r w:rsidRPr="001E094F">
        <w:rPr>
          <w:rFonts w:eastAsia="Arial" w:cs="Arial"/>
          <w:color w:val="000000" w:themeColor="text2"/>
          <w:sz w:val="23"/>
          <w:szCs w:val="23"/>
          <w:lang w:val="nb-NO"/>
        </w:rPr>
        <w:t xml:space="preserve"> </w:t>
      </w:r>
    </w:p>
    <w:p w14:paraId="3FE93CFA" w14:textId="512635BB" w:rsidR="007E67C3" w:rsidRPr="001E094F" w:rsidRDefault="1AA3B211" w:rsidP="0751BFA0">
      <w:pPr>
        <w:spacing w:before="60" w:after="60"/>
        <w:ind w:right="720"/>
        <w:rPr>
          <w:rFonts w:eastAsia="Arial" w:cs="Arial"/>
          <w:color w:val="000000" w:themeColor="text2"/>
          <w:sz w:val="23"/>
          <w:szCs w:val="23"/>
          <w:lang w:val="nb-NO"/>
        </w:rPr>
      </w:pPr>
      <w:proofErr w:type="spellStart"/>
      <w:r w:rsidRPr="001E094F">
        <w:rPr>
          <w:rFonts w:eastAsia="Arial" w:cs="Arial"/>
          <w:color w:val="000000" w:themeColor="text2"/>
          <w:sz w:val="23"/>
          <w:szCs w:val="23"/>
          <w:lang w:val="nb-NO"/>
        </w:rPr>
        <w:t>Byggekoden</w:t>
      </w:r>
      <w:proofErr w:type="spellEnd"/>
      <w:r w:rsidRPr="001E094F">
        <w:rPr>
          <w:rFonts w:eastAsia="Arial" w:cs="Arial"/>
          <w:color w:val="000000" w:themeColor="text2"/>
          <w:sz w:val="23"/>
          <w:szCs w:val="23"/>
          <w:lang w:val="nb-NO"/>
        </w:rPr>
        <w:t xml:space="preserve"> som benyttes bør være en gyldig utgave av opprinnelige </w:t>
      </w:r>
      <w:proofErr w:type="spellStart"/>
      <w:r w:rsidRPr="001E094F">
        <w:rPr>
          <w:rFonts w:eastAsia="Arial" w:cs="Arial"/>
          <w:color w:val="000000" w:themeColor="text2"/>
          <w:sz w:val="23"/>
          <w:szCs w:val="23"/>
          <w:lang w:val="nb-NO"/>
        </w:rPr>
        <w:t>byggekode</w:t>
      </w:r>
      <w:proofErr w:type="spellEnd"/>
      <w:r w:rsidRPr="001E094F">
        <w:rPr>
          <w:rFonts w:eastAsia="Arial" w:cs="Arial"/>
          <w:color w:val="000000" w:themeColor="text2"/>
          <w:sz w:val="23"/>
          <w:szCs w:val="23"/>
          <w:lang w:val="nb-NO"/>
        </w:rPr>
        <w:t xml:space="preserve"> for utstyret. Alternativt benyttes anerkjente internasjonale standarder, eksempelvis EN 13480 for rør</w:t>
      </w:r>
      <w:r w:rsidR="00BC54EF">
        <w:rPr>
          <w:rFonts w:eastAsia="Arial" w:cs="Arial"/>
          <w:color w:val="000000" w:themeColor="text2"/>
          <w:sz w:val="23"/>
          <w:szCs w:val="23"/>
          <w:lang w:val="nb-NO"/>
        </w:rPr>
        <w:t>,</w:t>
      </w:r>
      <w:r w:rsidRPr="001E094F">
        <w:rPr>
          <w:rFonts w:eastAsia="Arial" w:cs="Arial"/>
          <w:color w:val="000000" w:themeColor="text2"/>
          <w:sz w:val="23"/>
          <w:szCs w:val="23"/>
          <w:lang w:val="nb-NO"/>
        </w:rPr>
        <w:t xml:space="preserve"> EN13445 for ikke-fyrte trykkbeholdere</w:t>
      </w:r>
      <w:r w:rsidR="00BC54EF">
        <w:rPr>
          <w:rFonts w:eastAsia="Arial" w:cs="Arial"/>
          <w:color w:val="000000" w:themeColor="text2"/>
          <w:sz w:val="23"/>
          <w:szCs w:val="23"/>
          <w:lang w:val="nb-NO"/>
        </w:rPr>
        <w:t xml:space="preserve"> og EN 14015 for atmosfæriske tanker</w:t>
      </w:r>
      <w:r w:rsidRPr="001E094F">
        <w:rPr>
          <w:rFonts w:eastAsia="Arial" w:cs="Arial"/>
          <w:color w:val="000000" w:themeColor="text2"/>
          <w:sz w:val="23"/>
          <w:szCs w:val="23"/>
          <w:lang w:val="nb-NO"/>
        </w:rPr>
        <w:t xml:space="preserve">. </w:t>
      </w:r>
    </w:p>
    <w:p w14:paraId="66B65F70" w14:textId="4828178B" w:rsidR="007E67C3" w:rsidRPr="001E094F" w:rsidRDefault="1AA3B211" w:rsidP="0751BFA0">
      <w:pPr>
        <w:rPr>
          <w:lang w:val="nb-NO"/>
        </w:rPr>
      </w:pPr>
      <w:r w:rsidRPr="001E094F">
        <w:rPr>
          <w:rFonts w:eastAsia="Arial" w:cs="Arial"/>
          <w:color w:val="000000" w:themeColor="text2"/>
          <w:sz w:val="23"/>
          <w:szCs w:val="23"/>
          <w:lang w:val="nb-NO"/>
        </w:rPr>
        <w:t xml:space="preserve"> </w:t>
      </w:r>
    </w:p>
    <w:p w14:paraId="47D48FD4" w14:textId="692FDB86" w:rsidR="007E67C3" w:rsidRPr="001E094F" w:rsidRDefault="1AA3B211" w:rsidP="0751BFA0">
      <w:pPr>
        <w:spacing w:before="60" w:after="60"/>
        <w:ind w:right="720"/>
        <w:rPr>
          <w:rFonts w:eastAsia="Arial" w:cs="Arial"/>
          <w:color w:val="000000" w:themeColor="text2"/>
          <w:sz w:val="23"/>
          <w:szCs w:val="23"/>
          <w:lang w:val="nb-NO"/>
        </w:rPr>
      </w:pPr>
      <w:r w:rsidRPr="001E094F">
        <w:rPr>
          <w:rFonts w:eastAsia="Arial" w:cs="Arial"/>
          <w:color w:val="000000" w:themeColor="text2"/>
          <w:sz w:val="23"/>
          <w:szCs w:val="23"/>
          <w:lang w:val="nb-NO"/>
        </w:rPr>
        <w:t xml:space="preserve">Dersom foreskrevet kontroll ikke lar seg gjennomføre, fastsettes endringen i samarbeid med rekvirent og kontrollorganet. </w:t>
      </w:r>
    </w:p>
    <w:p w14:paraId="2D0B0E5A" w14:textId="6B5CDAB8" w:rsidR="007E67C3" w:rsidRPr="001E094F" w:rsidRDefault="1AA3B211" w:rsidP="0751BFA0">
      <w:pPr>
        <w:rPr>
          <w:lang w:val="nb-NO"/>
        </w:rPr>
      </w:pPr>
      <w:r w:rsidRPr="001E094F">
        <w:rPr>
          <w:rFonts w:eastAsia="Arial" w:cs="Arial"/>
          <w:color w:val="000000" w:themeColor="text2"/>
          <w:sz w:val="23"/>
          <w:szCs w:val="23"/>
          <w:lang w:val="nb-NO"/>
        </w:rPr>
        <w:t xml:space="preserve"> </w:t>
      </w:r>
    </w:p>
    <w:p w14:paraId="0732FF89" w14:textId="70D96C1F" w:rsidR="007E67C3" w:rsidRDefault="1AA3B211" w:rsidP="00E8352D">
      <w:pPr>
        <w:spacing w:before="60" w:after="60"/>
        <w:ind w:right="720"/>
        <w:rPr>
          <w:rFonts w:eastAsia="Arial" w:cs="Arial"/>
          <w:sz w:val="23"/>
          <w:szCs w:val="23"/>
          <w:lang w:val="nb-NO"/>
        </w:rPr>
      </w:pPr>
      <w:r w:rsidRPr="001E094F">
        <w:rPr>
          <w:rFonts w:eastAsia="Arial" w:cs="Arial"/>
          <w:color w:val="000000" w:themeColor="text2"/>
          <w:sz w:val="23"/>
          <w:szCs w:val="23"/>
          <w:lang w:val="nb-NO"/>
        </w:rPr>
        <w:t xml:space="preserve">I de tilfeller der det oppdages at foreskrevet kontroll ikke lar seg gjennomføre under selve utførelsen, må original forside av "godkjenningssertifikat for sveiseoppdrag" oppdateres og godkjennes på nytt av kontrollorganet. </w:t>
      </w:r>
      <w:r w:rsidRPr="001E094F">
        <w:rPr>
          <w:rFonts w:eastAsia="Arial" w:cs="Arial"/>
          <w:sz w:val="23"/>
          <w:szCs w:val="23"/>
          <w:lang w:val="nb-NO"/>
        </w:rPr>
        <w:t>Det vil da kunne bli aktuelt med innføring av nye/alternative kontrollmetoder. Alle endringer som gjøres må dokumenteres på sveiseoppdraget som godkjennes på nytt.</w:t>
      </w:r>
    </w:p>
    <w:p w14:paraId="11F9EDA1" w14:textId="77777777" w:rsidR="00A41293" w:rsidRDefault="00A41293" w:rsidP="00E8352D">
      <w:pPr>
        <w:spacing w:before="60" w:after="60"/>
        <w:ind w:right="720"/>
        <w:rPr>
          <w:rFonts w:eastAsia="Arial" w:cs="Arial"/>
          <w:sz w:val="23"/>
          <w:szCs w:val="23"/>
          <w:lang w:val="nb-NO"/>
        </w:rPr>
      </w:pPr>
    </w:p>
    <w:p w14:paraId="048BE723" w14:textId="1415F477" w:rsidR="00A41293" w:rsidRPr="001E094F" w:rsidRDefault="00A41293" w:rsidP="00E8352D">
      <w:pPr>
        <w:spacing w:before="60" w:after="60"/>
        <w:ind w:right="720"/>
        <w:rPr>
          <w:lang w:val="nb-NO"/>
        </w:rPr>
      </w:pPr>
      <w:r>
        <w:rPr>
          <w:rFonts w:eastAsia="Arial" w:cs="Arial"/>
          <w:sz w:val="23"/>
          <w:szCs w:val="23"/>
          <w:lang w:val="nb-NO"/>
        </w:rPr>
        <w:t xml:space="preserve">Ved </w:t>
      </w:r>
      <w:proofErr w:type="spellStart"/>
      <w:r>
        <w:rPr>
          <w:rFonts w:eastAsia="Arial" w:cs="Arial"/>
          <w:sz w:val="23"/>
          <w:szCs w:val="23"/>
          <w:lang w:val="nb-NO"/>
        </w:rPr>
        <w:t>vearmebehandling</w:t>
      </w:r>
      <w:proofErr w:type="spellEnd"/>
      <w:r>
        <w:rPr>
          <w:rFonts w:eastAsia="Arial" w:cs="Arial"/>
          <w:sz w:val="23"/>
          <w:szCs w:val="23"/>
          <w:lang w:val="nb-NO"/>
        </w:rPr>
        <w:t xml:space="preserve"> etter sveising (PWHT) skal NDT utføres </w:t>
      </w:r>
      <w:r w:rsidR="00AC0A19">
        <w:rPr>
          <w:rFonts w:eastAsia="Arial" w:cs="Arial"/>
          <w:sz w:val="23"/>
          <w:szCs w:val="23"/>
          <w:lang w:val="nb-NO"/>
        </w:rPr>
        <w:t xml:space="preserve">både før </w:t>
      </w:r>
      <w:r w:rsidR="00C57DF7">
        <w:rPr>
          <w:rFonts w:eastAsia="Arial" w:cs="Arial"/>
          <w:sz w:val="23"/>
          <w:szCs w:val="23"/>
          <w:lang w:val="nb-NO"/>
        </w:rPr>
        <w:t xml:space="preserve">og etter PWHT. </w:t>
      </w:r>
      <w:r w:rsidR="00967BF4">
        <w:rPr>
          <w:rFonts w:eastAsia="Arial" w:cs="Arial"/>
          <w:sz w:val="23"/>
          <w:szCs w:val="23"/>
          <w:lang w:val="nb-NO"/>
        </w:rPr>
        <w:t xml:space="preserve">NDT </w:t>
      </w:r>
      <w:r w:rsidR="006D6958">
        <w:rPr>
          <w:rFonts w:eastAsia="Arial" w:cs="Arial"/>
          <w:sz w:val="23"/>
          <w:szCs w:val="23"/>
          <w:lang w:val="nb-NO"/>
        </w:rPr>
        <w:t xml:space="preserve">skal </w:t>
      </w:r>
      <w:r w:rsidR="00967BF4">
        <w:rPr>
          <w:rFonts w:eastAsia="Arial" w:cs="Arial"/>
          <w:sz w:val="23"/>
          <w:szCs w:val="23"/>
          <w:lang w:val="nb-NO"/>
        </w:rPr>
        <w:t xml:space="preserve">utføres i god tid etter </w:t>
      </w:r>
      <w:r w:rsidR="00187153">
        <w:rPr>
          <w:rFonts w:eastAsia="Arial" w:cs="Arial"/>
          <w:sz w:val="23"/>
          <w:szCs w:val="23"/>
          <w:lang w:val="nb-NO"/>
        </w:rPr>
        <w:t>PWHT så</w:t>
      </w:r>
      <w:r w:rsidR="000B183F">
        <w:rPr>
          <w:rFonts w:eastAsia="Arial" w:cs="Arial"/>
          <w:sz w:val="23"/>
          <w:szCs w:val="23"/>
          <w:lang w:val="nb-NO"/>
        </w:rPr>
        <w:t>nn at</w:t>
      </w:r>
      <w:r w:rsidR="00187153">
        <w:rPr>
          <w:rFonts w:eastAsia="Arial" w:cs="Arial"/>
          <w:sz w:val="23"/>
          <w:szCs w:val="23"/>
          <w:lang w:val="nb-NO"/>
        </w:rPr>
        <w:t xml:space="preserve"> materialet </w:t>
      </w:r>
      <w:r w:rsidR="000B183F">
        <w:rPr>
          <w:rFonts w:eastAsia="Arial" w:cs="Arial"/>
          <w:sz w:val="23"/>
          <w:szCs w:val="23"/>
          <w:lang w:val="nb-NO"/>
        </w:rPr>
        <w:t xml:space="preserve">rekker å bli </w:t>
      </w:r>
      <w:r w:rsidR="00967BF4">
        <w:rPr>
          <w:rFonts w:eastAsia="Arial" w:cs="Arial"/>
          <w:sz w:val="23"/>
          <w:szCs w:val="23"/>
          <w:lang w:val="nb-NO"/>
        </w:rPr>
        <w:t>nedkj</w:t>
      </w:r>
      <w:r w:rsidR="000B183F">
        <w:rPr>
          <w:rFonts w:eastAsia="Arial" w:cs="Arial"/>
          <w:sz w:val="23"/>
          <w:szCs w:val="23"/>
          <w:lang w:val="nb-NO"/>
        </w:rPr>
        <w:t>ølt til omgivelsestemperatur</w:t>
      </w:r>
      <w:r w:rsidR="006B54DC">
        <w:rPr>
          <w:rFonts w:eastAsia="Arial" w:cs="Arial"/>
          <w:sz w:val="23"/>
          <w:szCs w:val="23"/>
          <w:lang w:val="nb-NO"/>
        </w:rPr>
        <w:t>.</w:t>
      </w:r>
    </w:p>
    <w:p w14:paraId="73D04A76" w14:textId="53ACD543" w:rsidR="007E67C3" w:rsidRPr="007E67C3" w:rsidRDefault="1AA3B211" w:rsidP="00747C5A">
      <w:pPr>
        <w:pStyle w:val="Overskrift1"/>
      </w:pPr>
      <w:bookmarkStart w:id="2" w:name="_Toc181350741"/>
      <w:r>
        <w:t>NDT-</w:t>
      </w:r>
      <w:proofErr w:type="spellStart"/>
      <w:r>
        <w:t>omfang</w:t>
      </w:r>
      <w:bookmarkEnd w:id="2"/>
      <w:proofErr w:type="spellEnd"/>
    </w:p>
    <w:p w14:paraId="65966233" w14:textId="068D617E" w:rsidR="007E67C3" w:rsidRPr="001E094F" w:rsidRDefault="1AA3B211" w:rsidP="0751BFA0">
      <w:pPr>
        <w:rPr>
          <w:lang w:val="nb-NO"/>
        </w:rPr>
      </w:pPr>
      <w:r w:rsidRPr="001E094F">
        <w:rPr>
          <w:rFonts w:eastAsia="Arial" w:cs="Arial"/>
          <w:color w:val="000000" w:themeColor="text2"/>
          <w:sz w:val="23"/>
          <w:szCs w:val="23"/>
          <w:lang w:val="nb-NO"/>
        </w:rPr>
        <w:t xml:space="preserve">Alle sveiser skal undersøkes 100% visuelt (VT) før annen NDT utføres. </w:t>
      </w:r>
    </w:p>
    <w:p w14:paraId="090E4728" w14:textId="1FFA2395" w:rsidR="007E67C3" w:rsidRPr="001E094F" w:rsidRDefault="1AA3B211" w:rsidP="0751BFA0">
      <w:pPr>
        <w:rPr>
          <w:lang w:val="nb-NO"/>
        </w:rPr>
      </w:pPr>
      <w:r w:rsidRPr="001E094F">
        <w:rPr>
          <w:rFonts w:eastAsia="Arial" w:cs="Arial"/>
          <w:color w:val="000000" w:themeColor="text2"/>
          <w:sz w:val="23"/>
          <w:szCs w:val="23"/>
          <w:lang w:val="nb-NO"/>
        </w:rPr>
        <w:t xml:space="preserve"> </w:t>
      </w:r>
    </w:p>
    <w:p w14:paraId="2E961BF4" w14:textId="0AA8A6AD" w:rsidR="007E67C3" w:rsidRPr="001E094F" w:rsidRDefault="1AA3B211" w:rsidP="0751BFA0">
      <w:pPr>
        <w:rPr>
          <w:lang w:val="nb-NO"/>
        </w:rPr>
      </w:pPr>
      <w:r w:rsidRPr="001E094F">
        <w:rPr>
          <w:rFonts w:eastAsia="Arial" w:cs="Arial"/>
          <w:color w:val="000000" w:themeColor="text2"/>
          <w:sz w:val="23"/>
          <w:szCs w:val="23"/>
          <w:lang w:val="nb-NO"/>
        </w:rPr>
        <w:t xml:space="preserve">Kilsveis kontrolleres med overflatemetoder for sprekksøking, hhv. magnetpulvertesting (MT) for magnetiske materialer eller </w:t>
      </w:r>
      <w:proofErr w:type="spellStart"/>
      <w:r w:rsidRPr="001E094F">
        <w:rPr>
          <w:rFonts w:eastAsia="Arial" w:cs="Arial"/>
          <w:color w:val="000000" w:themeColor="text2"/>
          <w:sz w:val="23"/>
          <w:szCs w:val="23"/>
          <w:lang w:val="nb-NO"/>
        </w:rPr>
        <w:t>penetranttesting</w:t>
      </w:r>
      <w:proofErr w:type="spellEnd"/>
      <w:r w:rsidRPr="001E094F">
        <w:rPr>
          <w:rFonts w:eastAsia="Arial" w:cs="Arial"/>
          <w:color w:val="000000" w:themeColor="text2"/>
          <w:sz w:val="23"/>
          <w:szCs w:val="23"/>
          <w:lang w:val="nb-NO"/>
        </w:rPr>
        <w:t xml:space="preserve"> (PT) for ikke-magnetiske materialer. </w:t>
      </w:r>
    </w:p>
    <w:p w14:paraId="0C72286B" w14:textId="32B5B0D1" w:rsidR="007E67C3" w:rsidRPr="001E094F" w:rsidRDefault="1AA3B211" w:rsidP="0751BFA0">
      <w:pPr>
        <w:rPr>
          <w:lang w:val="nb-NO"/>
        </w:rPr>
      </w:pPr>
      <w:r w:rsidRPr="001E094F">
        <w:rPr>
          <w:rFonts w:eastAsia="Arial" w:cs="Arial"/>
          <w:color w:val="000000" w:themeColor="text2"/>
          <w:sz w:val="23"/>
          <w:szCs w:val="23"/>
          <w:lang w:val="nb-NO"/>
        </w:rPr>
        <w:t xml:space="preserve"> </w:t>
      </w:r>
    </w:p>
    <w:p w14:paraId="5728C7B9" w14:textId="77777777" w:rsidR="00BB270F" w:rsidRDefault="1AA3B211" w:rsidP="00C61C30">
      <w:pPr>
        <w:pStyle w:val="ContentOutdentY"/>
        <w:rPr>
          <w:rFonts w:eastAsia="Arial"/>
        </w:rPr>
      </w:pPr>
      <w:r w:rsidRPr="001E094F">
        <w:rPr>
          <w:rFonts w:eastAsia="Arial"/>
        </w:rPr>
        <w:t xml:space="preserve">Buttsveis med full gjennomsveising kontrolleres med både overflate- (MT/PT) og volumetriske metoder, hhv. </w:t>
      </w:r>
      <w:proofErr w:type="spellStart"/>
      <w:r w:rsidRPr="001E094F">
        <w:rPr>
          <w:rFonts w:eastAsia="Arial"/>
        </w:rPr>
        <w:t>radiografisk</w:t>
      </w:r>
      <w:proofErr w:type="spellEnd"/>
      <w:r w:rsidRPr="001E094F">
        <w:rPr>
          <w:rFonts w:eastAsia="Arial"/>
        </w:rPr>
        <w:t xml:space="preserve"> (RT) eller ultralyd (UT) -kontroll. For buttsveiser med delvis gjennomsveising (mest relevant for sveising på strukturer), fastsettes kontrollomfanget i samarbeid med rekvirent. </w:t>
      </w:r>
    </w:p>
    <w:p w14:paraId="013707EA" w14:textId="77777777" w:rsidR="00BB270F" w:rsidRDefault="00BB270F" w:rsidP="00C61C30">
      <w:pPr>
        <w:pStyle w:val="ContentOutdentY"/>
        <w:rPr>
          <w:rFonts w:eastAsia="Arial"/>
        </w:rPr>
      </w:pPr>
    </w:p>
    <w:p w14:paraId="5BD6913A" w14:textId="5282DBCC" w:rsidR="00BB270F" w:rsidRPr="001E094F" w:rsidRDefault="00BB270F" w:rsidP="00C61C30">
      <w:pPr>
        <w:pStyle w:val="ContentOutdentY"/>
      </w:pPr>
      <w:r w:rsidRPr="001E094F">
        <w:rPr>
          <w:rFonts w:eastAsia="Arial"/>
        </w:rPr>
        <w:t>For sveising på andre materialer enn spesifisert under, skal fastsettelse av kontrollomfanget kvalitetssjekkes av leder for TT.</w:t>
      </w:r>
    </w:p>
    <w:p w14:paraId="7BE23ABF" w14:textId="43F7785A" w:rsidR="007E67C3" w:rsidRPr="001E094F" w:rsidRDefault="00D916BE" w:rsidP="005E575B">
      <w:pPr>
        <w:pStyle w:val="Overskrift2"/>
        <w:rPr>
          <w:lang w:val="nb-NO"/>
        </w:rPr>
      </w:pPr>
      <w:bookmarkStart w:id="3" w:name="_Toc181350742"/>
      <w:r>
        <w:rPr>
          <w:rFonts w:eastAsia="Arial"/>
          <w:lang w:val="nb-NO"/>
        </w:rPr>
        <w:t>Rørsystemer med P</w:t>
      </w:r>
      <w:r w:rsidR="00843CA9">
        <w:rPr>
          <w:rFonts w:eastAsia="Arial"/>
          <w:lang w:val="nb-NO"/>
        </w:rPr>
        <w:t xml:space="preserve">d </w:t>
      </w:r>
      <w:r w:rsidR="00843CA9" w:rsidRPr="001E094F">
        <w:rPr>
          <w:rFonts w:eastAsia="Arial"/>
          <w:lang w:val="nb-NO"/>
        </w:rPr>
        <w:t>≤</w:t>
      </w:r>
      <w:r w:rsidR="00843CA9">
        <w:rPr>
          <w:rFonts w:eastAsia="Arial"/>
          <w:lang w:val="nb-NO"/>
        </w:rPr>
        <w:t xml:space="preserve"> 0,5 bar</w:t>
      </w:r>
      <w:bookmarkEnd w:id="3"/>
    </w:p>
    <w:p w14:paraId="4384E383" w14:textId="335CD6EB" w:rsidR="007E67C3" w:rsidRPr="005E575B" w:rsidRDefault="1AA3B211" w:rsidP="0751BFA0">
      <w:pPr>
        <w:rPr>
          <w:lang w:val="nb-NO"/>
        </w:rPr>
      </w:pPr>
      <w:r w:rsidRPr="001E094F">
        <w:rPr>
          <w:rFonts w:eastAsia="Arial" w:cs="Arial"/>
          <w:color w:val="000000" w:themeColor="text2"/>
          <w:sz w:val="23"/>
          <w:szCs w:val="23"/>
          <w:lang w:val="nb-NO"/>
        </w:rPr>
        <w:t xml:space="preserve">Rørsystemer med beregningstrykk (Pd) ≤ 0,5 bar som er klassifisert som "kritisk" </w:t>
      </w:r>
      <w:r w:rsidR="00FF4779">
        <w:rPr>
          <w:rFonts w:eastAsia="Arial" w:cs="Arial"/>
          <w:color w:val="000000" w:themeColor="text2"/>
          <w:sz w:val="23"/>
          <w:szCs w:val="23"/>
          <w:lang w:val="nb-NO"/>
        </w:rPr>
        <w:t>(</w:t>
      </w:r>
      <w:r w:rsidRPr="00FF4779">
        <w:rPr>
          <w:rFonts w:eastAsia="Arial" w:cs="Arial"/>
          <w:color w:val="000000" w:themeColor="text2"/>
          <w:sz w:val="23"/>
          <w:szCs w:val="23"/>
          <w:lang w:val="nb-NO"/>
        </w:rPr>
        <w:t>ABC-indikator</w:t>
      </w:r>
      <w:r w:rsidRPr="003D42BD">
        <w:rPr>
          <w:rFonts w:eastAsia="Arial" w:cs="Arial"/>
          <w:strike/>
          <w:color w:val="000000" w:themeColor="text2"/>
          <w:sz w:val="23"/>
          <w:szCs w:val="23"/>
          <w:lang w:val="nb-NO"/>
        </w:rPr>
        <w:t xml:space="preserve"> </w:t>
      </w:r>
      <w:r w:rsidRPr="001E094F">
        <w:rPr>
          <w:rFonts w:eastAsia="Arial" w:cs="Arial"/>
          <w:color w:val="000000" w:themeColor="text2"/>
          <w:sz w:val="23"/>
          <w:szCs w:val="23"/>
          <w:lang w:val="nb-NO"/>
        </w:rPr>
        <w:t>i SAP</w:t>
      </w:r>
      <w:r w:rsidR="00FF4779">
        <w:rPr>
          <w:rFonts w:eastAsia="Arial" w:cs="Arial"/>
          <w:color w:val="000000" w:themeColor="text2"/>
          <w:sz w:val="23"/>
          <w:szCs w:val="23"/>
          <w:lang w:val="nb-NO"/>
        </w:rPr>
        <w:t xml:space="preserve">) </w:t>
      </w:r>
      <w:r w:rsidR="00481016" w:rsidRPr="005E575B">
        <w:rPr>
          <w:rFonts w:eastAsia="Arial" w:cs="Arial"/>
          <w:sz w:val="23"/>
          <w:szCs w:val="23"/>
          <w:lang w:val="nb-NO"/>
        </w:rPr>
        <w:t xml:space="preserve">har krav til minst 10% radiografi i tillegg </w:t>
      </w:r>
      <w:r w:rsidR="00D57821" w:rsidRPr="005E575B">
        <w:rPr>
          <w:rFonts w:eastAsia="Arial" w:cs="Arial"/>
          <w:sz w:val="23"/>
          <w:szCs w:val="23"/>
          <w:lang w:val="nb-NO"/>
        </w:rPr>
        <w:t>til 100% VT</w:t>
      </w:r>
      <w:r w:rsidR="00921894" w:rsidRPr="005E575B">
        <w:rPr>
          <w:rFonts w:eastAsia="Arial" w:cs="Arial"/>
          <w:sz w:val="23"/>
          <w:szCs w:val="23"/>
          <w:lang w:val="nb-NO"/>
        </w:rPr>
        <w:t>.</w:t>
      </w:r>
      <w:r w:rsidR="000C4968" w:rsidRPr="005E575B">
        <w:rPr>
          <w:rFonts w:eastAsia="Arial" w:cs="Arial"/>
          <w:sz w:val="23"/>
          <w:szCs w:val="23"/>
          <w:lang w:val="nb-NO"/>
        </w:rPr>
        <w:t xml:space="preserve"> Trykkprøving er ikke </w:t>
      </w:r>
      <w:proofErr w:type="gramStart"/>
      <w:r w:rsidR="000C4968" w:rsidRPr="005E575B">
        <w:rPr>
          <w:rFonts w:eastAsia="Arial" w:cs="Arial"/>
          <w:sz w:val="23"/>
          <w:szCs w:val="23"/>
          <w:lang w:val="nb-NO"/>
        </w:rPr>
        <w:t>påkrevd</w:t>
      </w:r>
      <w:proofErr w:type="gramEnd"/>
      <w:r w:rsidR="000C4968" w:rsidRPr="005E575B">
        <w:rPr>
          <w:rFonts w:eastAsia="Arial" w:cs="Arial"/>
          <w:sz w:val="23"/>
          <w:szCs w:val="23"/>
          <w:lang w:val="nb-NO"/>
        </w:rPr>
        <w:t>.</w:t>
      </w:r>
      <w:r w:rsidR="007A3B61" w:rsidRPr="005E575B">
        <w:rPr>
          <w:rFonts w:eastAsia="Arial" w:cs="Arial"/>
          <w:sz w:val="23"/>
          <w:szCs w:val="23"/>
          <w:lang w:val="nb-NO"/>
        </w:rPr>
        <w:t xml:space="preserve"> </w:t>
      </w:r>
      <w:r w:rsidR="005274AC" w:rsidRPr="005E575B">
        <w:rPr>
          <w:rFonts w:eastAsia="Arial" w:cs="Arial"/>
          <w:sz w:val="23"/>
          <w:szCs w:val="23"/>
          <w:lang w:val="nb-NO"/>
        </w:rPr>
        <w:t xml:space="preserve">"Ikke-kritiske" og "viktige" rørsystemer har ikke krav til </w:t>
      </w:r>
      <w:r w:rsidR="00746DEA" w:rsidRPr="005E575B">
        <w:rPr>
          <w:rFonts w:eastAsia="Arial" w:cs="Arial"/>
          <w:sz w:val="23"/>
          <w:szCs w:val="23"/>
          <w:lang w:val="nb-NO"/>
        </w:rPr>
        <w:t>NDT ut over 100% VT</w:t>
      </w:r>
      <w:r w:rsidR="00FE0EA4" w:rsidRPr="005E575B">
        <w:rPr>
          <w:rFonts w:eastAsia="Arial" w:cs="Arial"/>
          <w:sz w:val="23"/>
          <w:szCs w:val="23"/>
          <w:lang w:val="nb-NO"/>
        </w:rPr>
        <w:t>.</w:t>
      </w:r>
      <w:r w:rsidR="002A3E2F" w:rsidRPr="005E575B">
        <w:rPr>
          <w:rFonts w:eastAsia="Arial" w:cs="Arial"/>
          <w:sz w:val="23"/>
          <w:szCs w:val="23"/>
          <w:lang w:val="nb-NO"/>
        </w:rPr>
        <w:t xml:space="preserve"> </w:t>
      </w:r>
    </w:p>
    <w:p w14:paraId="1C560594" w14:textId="243427E5" w:rsidR="007E67C3" w:rsidRPr="005E575B" w:rsidRDefault="1AA3B211" w:rsidP="0751BFA0">
      <w:pPr>
        <w:rPr>
          <w:lang w:val="nb-NO"/>
        </w:rPr>
      </w:pPr>
      <w:r w:rsidRPr="005E575B">
        <w:rPr>
          <w:rFonts w:eastAsia="Arial" w:cs="Arial"/>
          <w:sz w:val="23"/>
          <w:szCs w:val="23"/>
          <w:lang w:val="nb-NO"/>
        </w:rPr>
        <w:t xml:space="preserve"> </w:t>
      </w:r>
    </w:p>
    <w:p w14:paraId="613C83D0" w14:textId="1F2D2240" w:rsidR="1AA3B211" w:rsidRDefault="1AA3B211" w:rsidP="005E575B">
      <w:pPr>
        <w:pStyle w:val="Overskrift2"/>
      </w:pPr>
      <w:bookmarkStart w:id="4" w:name="_Toc181350743"/>
      <w:proofErr w:type="spellStart"/>
      <w:r>
        <w:lastRenderedPageBreak/>
        <w:t>Trykkpåkjente</w:t>
      </w:r>
      <w:proofErr w:type="spellEnd"/>
      <w:r>
        <w:t xml:space="preserve"> </w:t>
      </w:r>
      <w:proofErr w:type="spellStart"/>
      <w:r>
        <w:t>rørsystemer</w:t>
      </w:r>
      <w:proofErr w:type="spellEnd"/>
      <w:r>
        <w:t xml:space="preserve"> (Pd &gt; 0,5 bar)</w:t>
      </w:r>
      <w:bookmarkEnd w:id="4"/>
    </w:p>
    <w:p w14:paraId="34AB4524" w14:textId="350D1489" w:rsidR="1AA3B211" w:rsidRPr="001E094F" w:rsidRDefault="1AA3B211">
      <w:pPr>
        <w:rPr>
          <w:lang w:val="nb-NO"/>
        </w:rPr>
      </w:pPr>
      <w:r w:rsidRPr="001E094F">
        <w:rPr>
          <w:rFonts w:eastAsia="Arial" w:cs="Arial"/>
          <w:color w:val="000000" w:themeColor="text2"/>
          <w:sz w:val="23"/>
          <w:szCs w:val="23"/>
          <w:lang w:val="nb-NO"/>
        </w:rPr>
        <w:t xml:space="preserve">Alle sveisede skjøter på trykkpåkjent rør skal i utgangspunktet trykkprøves. </w:t>
      </w:r>
    </w:p>
    <w:p w14:paraId="0699CFCA" w14:textId="6EB72E9B" w:rsidR="1AA3B211" w:rsidRPr="001E094F" w:rsidRDefault="1AA3B211">
      <w:pPr>
        <w:rPr>
          <w:lang w:val="nb-NO"/>
        </w:rPr>
      </w:pPr>
      <w:r w:rsidRPr="001E094F">
        <w:rPr>
          <w:rFonts w:eastAsia="Arial" w:cs="Arial"/>
          <w:color w:val="000000" w:themeColor="text2"/>
          <w:sz w:val="23"/>
          <w:szCs w:val="23"/>
          <w:lang w:val="nb-NO"/>
        </w:rPr>
        <w:t xml:space="preserve"> </w:t>
      </w:r>
    </w:p>
    <w:p w14:paraId="607D3487" w14:textId="4193411D" w:rsidR="1AA3B211" w:rsidRPr="001E094F" w:rsidRDefault="1AA3B211">
      <w:pPr>
        <w:rPr>
          <w:lang w:val="nb-NO"/>
        </w:rPr>
      </w:pPr>
      <w:r w:rsidRPr="001E094F">
        <w:rPr>
          <w:rFonts w:eastAsia="Arial" w:cs="Arial"/>
          <w:color w:val="000000" w:themeColor="text2"/>
          <w:sz w:val="23"/>
          <w:szCs w:val="23"/>
          <w:lang w:val="nb-NO"/>
        </w:rPr>
        <w:t>Standardkravet for radiografi (se unntak i kap. 2.</w:t>
      </w:r>
      <w:r w:rsidR="00AA3D28">
        <w:rPr>
          <w:rFonts w:eastAsia="Arial" w:cs="Arial"/>
          <w:color w:val="000000" w:themeColor="text2"/>
          <w:sz w:val="23"/>
          <w:szCs w:val="23"/>
          <w:lang w:val="nb-NO"/>
        </w:rPr>
        <w:t>7</w:t>
      </w:r>
      <w:r w:rsidRPr="001E094F">
        <w:rPr>
          <w:rFonts w:eastAsia="Arial" w:cs="Arial"/>
          <w:color w:val="000000" w:themeColor="text2"/>
          <w:sz w:val="23"/>
          <w:szCs w:val="23"/>
          <w:lang w:val="nb-NO"/>
        </w:rPr>
        <w:t xml:space="preserve">) hos Yara Norge er 10% av alle sveiser (likevel minimum 2 sveiser). Feltsveis skal være inkludert i radiografiomfanget (minimum 1 feltsveis sjekkes) i de tilfeller det utføres sveising i felt. </w:t>
      </w:r>
    </w:p>
    <w:p w14:paraId="1711CBFE" w14:textId="040229C8" w:rsidR="1AA3B211" w:rsidRPr="001E094F" w:rsidRDefault="1AA3B211">
      <w:pPr>
        <w:rPr>
          <w:lang w:val="nb-NO"/>
        </w:rPr>
      </w:pPr>
      <w:r w:rsidRPr="001E094F">
        <w:rPr>
          <w:rFonts w:eastAsia="Arial" w:cs="Arial"/>
          <w:color w:val="000000" w:themeColor="text2"/>
          <w:sz w:val="23"/>
          <w:szCs w:val="23"/>
          <w:lang w:val="nb-NO"/>
        </w:rPr>
        <w:t xml:space="preserve"> </w:t>
      </w:r>
    </w:p>
    <w:p w14:paraId="46C7D8A7" w14:textId="0BE8204D" w:rsidR="1AA3B211" w:rsidRPr="001E094F" w:rsidRDefault="1AA3B211">
      <w:pPr>
        <w:rPr>
          <w:lang w:val="nb-NO"/>
        </w:rPr>
      </w:pPr>
      <w:r w:rsidRPr="001E094F">
        <w:rPr>
          <w:rFonts w:eastAsia="Arial" w:cs="Arial"/>
          <w:color w:val="000000" w:themeColor="text2"/>
          <w:sz w:val="23"/>
          <w:szCs w:val="23"/>
          <w:lang w:val="nb-NO"/>
        </w:rPr>
        <w:t>Minimum omfang av NDT for trykkpåkjente rør som skal trykkprøves er gitt i Tabell 1.</w:t>
      </w:r>
    </w:p>
    <w:p w14:paraId="36ABE262" w14:textId="3AED4AB8" w:rsidR="0751BFA0" w:rsidRPr="001E094F" w:rsidRDefault="0751BFA0" w:rsidP="00C61C30">
      <w:pPr>
        <w:pStyle w:val="ContentOutdentY"/>
      </w:pPr>
    </w:p>
    <w:p w14:paraId="56A23869" w14:textId="6A4B8DA4" w:rsidR="1AA3B211" w:rsidRPr="001E094F" w:rsidRDefault="1AA3B211">
      <w:pPr>
        <w:rPr>
          <w:lang w:val="nb-NO"/>
        </w:rPr>
      </w:pPr>
      <w:r w:rsidRPr="001E094F">
        <w:rPr>
          <w:rFonts w:eastAsia="Arial" w:cs="Arial"/>
          <w:b/>
          <w:bCs/>
          <w:color w:val="000000" w:themeColor="text2"/>
          <w:sz w:val="23"/>
          <w:szCs w:val="23"/>
          <w:lang w:val="nb-NO"/>
        </w:rPr>
        <w:t>Tabell 1.</w:t>
      </w:r>
      <w:r w:rsidRPr="001E094F">
        <w:rPr>
          <w:rFonts w:eastAsia="Arial" w:cs="Arial"/>
          <w:color w:val="000000" w:themeColor="text2"/>
          <w:sz w:val="23"/>
          <w:szCs w:val="23"/>
          <w:lang w:val="nb-NO"/>
        </w:rPr>
        <w:t xml:space="preserve"> Minimum omfang av NDT-testing av sveiser på trykkpåkjente rør som trykkprøves. </w:t>
      </w:r>
    </w:p>
    <w:p w14:paraId="7FFFEAA8" w14:textId="3551E46E" w:rsidR="1AA3B211" w:rsidRPr="005E575B" w:rsidRDefault="1AA3B211">
      <w:pPr>
        <w:rPr>
          <w:lang w:val="nb-NO"/>
        </w:rPr>
      </w:pPr>
      <w:r w:rsidRPr="001E094F">
        <w:rPr>
          <w:rFonts w:eastAsia="Arial" w:cs="Arial"/>
          <w:color w:val="000000" w:themeColor="text2"/>
          <w:sz w:val="23"/>
          <w:szCs w:val="23"/>
          <w:lang w:val="nb-NO"/>
        </w:rPr>
        <w:t xml:space="preserve">Pd i </w:t>
      </w:r>
      <w:proofErr w:type="spellStart"/>
      <w:r w:rsidRPr="001E094F">
        <w:rPr>
          <w:rFonts w:eastAsia="Arial" w:cs="Arial"/>
          <w:color w:val="000000" w:themeColor="text2"/>
          <w:sz w:val="23"/>
          <w:szCs w:val="23"/>
          <w:lang w:val="nb-NO"/>
        </w:rPr>
        <w:t>barg</w:t>
      </w:r>
      <w:proofErr w:type="spellEnd"/>
      <w:r w:rsidRPr="001E094F">
        <w:rPr>
          <w:rFonts w:eastAsia="Arial" w:cs="Arial"/>
          <w:color w:val="000000" w:themeColor="text2"/>
          <w:sz w:val="23"/>
          <w:szCs w:val="23"/>
          <w:lang w:val="nb-NO"/>
        </w:rPr>
        <w:t xml:space="preserve"> og DN i mm</w:t>
      </w:r>
      <w:r w:rsidRPr="005E575B">
        <w:rPr>
          <w:rFonts w:eastAsia="Arial" w:cs="Arial"/>
          <w:sz w:val="23"/>
          <w:szCs w:val="23"/>
          <w:lang w:val="nb-NO"/>
        </w:rPr>
        <w:t>.</w:t>
      </w:r>
      <w:r w:rsidR="00E744CA" w:rsidRPr="005E575B">
        <w:rPr>
          <w:rFonts w:eastAsia="Arial" w:cs="Arial"/>
          <w:sz w:val="23"/>
          <w:szCs w:val="23"/>
          <w:lang w:val="nb-NO"/>
        </w:rPr>
        <w:t xml:space="preserve"> Material</w:t>
      </w:r>
      <w:r w:rsidR="00143A2E" w:rsidRPr="005E575B">
        <w:rPr>
          <w:rFonts w:eastAsia="Arial" w:cs="Arial"/>
          <w:sz w:val="23"/>
          <w:szCs w:val="23"/>
          <w:lang w:val="nb-NO"/>
        </w:rPr>
        <w:t>g</w:t>
      </w:r>
      <w:r w:rsidR="00071E70" w:rsidRPr="005E575B">
        <w:rPr>
          <w:rFonts w:eastAsia="Arial" w:cs="Arial"/>
          <w:sz w:val="23"/>
          <w:szCs w:val="23"/>
          <w:lang w:val="nb-NO"/>
        </w:rPr>
        <w:t>r</w:t>
      </w:r>
      <w:r w:rsidR="00143A2E" w:rsidRPr="005E575B">
        <w:rPr>
          <w:rFonts w:eastAsia="Arial" w:cs="Arial"/>
          <w:sz w:val="23"/>
          <w:szCs w:val="23"/>
          <w:lang w:val="nb-NO"/>
        </w:rPr>
        <w:t xml:space="preserve">uppene er spesifisert i tabell </w:t>
      </w:r>
      <w:r w:rsidR="00763EB6">
        <w:rPr>
          <w:rFonts w:eastAsia="Arial" w:cs="Arial"/>
          <w:sz w:val="23"/>
          <w:szCs w:val="23"/>
          <w:lang w:val="nb-NO"/>
        </w:rPr>
        <w:t>4</w:t>
      </w:r>
      <w:r w:rsidR="00143A2E" w:rsidRPr="005E575B">
        <w:rPr>
          <w:rFonts w:eastAsia="Arial" w:cs="Arial"/>
          <w:sz w:val="23"/>
          <w:szCs w:val="23"/>
          <w:lang w:val="nb-NO"/>
        </w:rPr>
        <w:t>.</w:t>
      </w:r>
    </w:p>
    <w:tbl>
      <w:tblPr>
        <w:tblStyle w:val="Tabellrutenett"/>
        <w:tblW w:w="0" w:type="auto"/>
        <w:tblLayout w:type="fixed"/>
        <w:tblLook w:val="04A0" w:firstRow="1" w:lastRow="0" w:firstColumn="1" w:lastColumn="0" w:noHBand="0" w:noVBand="1"/>
      </w:tblPr>
      <w:tblGrid>
        <w:gridCol w:w="1695"/>
        <w:gridCol w:w="709"/>
        <w:gridCol w:w="992"/>
        <w:gridCol w:w="1276"/>
        <w:gridCol w:w="709"/>
        <w:gridCol w:w="992"/>
        <w:gridCol w:w="1276"/>
      </w:tblGrid>
      <w:tr w:rsidR="00E744CA" w14:paraId="651E8658"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0E93418" w14:textId="53689F94" w:rsidR="00E744CA" w:rsidRPr="001E094F" w:rsidRDefault="00E744CA" w:rsidP="0751BFA0">
            <w:pPr>
              <w:rPr>
                <w:lang w:val="nb-NO"/>
              </w:rPr>
            </w:pPr>
            <w:r w:rsidRPr="001E094F">
              <w:rPr>
                <w:rFonts w:eastAsia="Arial" w:cs="Arial"/>
                <w:color w:val="000000" w:themeColor="text2"/>
                <w:sz w:val="23"/>
                <w:szCs w:val="23"/>
                <w:lang w:val="nb-NO"/>
              </w:rPr>
              <w:t xml:space="preserve"> </w:t>
            </w:r>
          </w:p>
        </w:tc>
        <w:tc>
          <w:tcPr>
            <w:tcW w:w="2977"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2AC96CD" w14:textId="6D801CB2" w:rsidR="00E744CA" w:rsidRDefault="00E744CA" w:rsidP="0751BFA0">
            <w:pPr>
              <w:jc w:val="center"/>
            </w:pPr>
            <w:r w:rsidRPr="0751BFA0">
              <w:rPr>
                <w:rFonts w:eastAsia="Arial" w:cs="Arial"/>
                <w:color w:val="000000" w:themeColor="text2"/>
                <w:sz w:val="19"/>
                <w:szCs w:val="19"/>
              </w:rPr>
              <w:t>Pd x DN &lt; 3500</w:t>
            </w:r>
          </w:p>
        </w:tc>
        <w:tc>
          <w:tcPr>
            <w:tcW w:w="2977" w:type="dxa"/>
            <w:gridSpan w:val="3"/>
            <w:tcBorders>
              <w:top w:val="single" w:sz="8" w:space="0" w:color="auto"/>
              <w:left w:val="nil"/>
              <w:bottom w:val="single" w:sz="8" w:space="0" w:color="auto"/>
              <w:right w:val="single" w:sz="8" w:space="0" w:color="auto"/>
            </w:tcBorders>
            <w:tcMar>
              <w:left w:w="108" w:type="dxa"/>
              <w:right w:w="108" w:type="dxa"/>
            </w:tcMar>
          </w:tcPr>
          <w:p w14:paraId="04AF63BD" w14:textId="4FC29BF0" w:rsidR="00E744CA" w:rsidRDefault="00E744CA" w:rsidP="0751BFA0">
            <w:pPr>
              <w:jc w:val="center"/>
            </w:pPr>
            <w:r w:rsidRPr="0751BFA0">
              <w:rPr>
                <w:rFonts w:eastAsia="Arial" w:cs="Arial"/>
                <w:color w:val="000000" w:themeColor="text2"/>
                <w:sz w:val="19"/>
                <w:szCs w:val="19"/>
              </w:rPr>
              <w:t>Pd x DN ≥ 3500</w:t>
            </w:r>
          </w:p>
        </w:tc>
      </w:tr>
      <w:tr w:rsidR="00E744CA" w14:paraId="6AD0B9BB"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ABFD499" w14:textId="3E4DB244" w:rsidR="00E744CA" w:rsidRDefault="00E744CA" w:rsidP="0751BFA0">
            <w:r w:rsidRPr="0751BFA0">
              <w:rPr>
                <w:rFonts w:eastAsia="Arial" w:cs="Arial"/>
                <w:color w:val="000000" w:themeColor="text2"/>
                <w:sz w:val="23"/>
                <w:szCs w:val="23"/>
              </w:rPr>
              <w:t xml:space="preserve"> </w:t>
            </w:r>
          </w:p>
        </w:tc>
        <w:tc>
          <w:tcPr>
            <w:tcW w:w="170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40D006E" w14:textId="4FF0623D" w:rsidR="00E744CA" w:rsidRDefault="00E744CA" w:rsidP="0751BFA0">
            <w:pPr>
              <w:jc w:val="center"/>
            </w:pPr>
            <w:proofErr w:type="spellStart"/>
            <w:r w:rsidRPr="0751BFA0">
              <w:rPr>
                <w:rFonts w:eastAsia="Arial" w:cs="Arial"/>
                <w:color w:val="000000" w:themeColor="text2"/>
                <w:sz w:val="19"/>
                <w:szCs w:val="19"/>
              </w:rPr>
              <w:t>Overflatekontroll</w:t>
            </w:r>
            <w:proofErr w:type="spellEnd"/>
          </w:p>
        </w:tc>
        <w:tc>
          <w:tcPr>
            <w:tcW w:w="1276" w:type="dxa"/>
            <w:tcBorders>
              <w:top w:val="nil"/>
              <w:left w:val="nil"/>
              <w:bottom w:val="single" w:sz="8" w:space="0" w:color="auto"/>
              <w:right w:val="single" w:sz="8" w:space="0" w:color="auto"/>
            </w:tcBorders>
            <w:tcMar>
              <w:left w:w="108" w:type="dxa"/>
              <w:right w:w="108" w:type="dxa"/>
            </w:tcMar>
          </w:tcPr>
          <w:p w14:paraId="170D3F69" w14:textId="4788A5DC" w:rsidR="00E744CA" w:rsidRDefault="00E744CA" w:rsidP="0751BFA0">
            <w:pPr>
              <w:jc w:val="center"/>
            </w:pPr>
            <w:proofErr w:type="spellStart"/>
            <w:r w:rsidRPr="0751BFA0">
              <w:rPr>
                <w:rFonts w:eastAsia="Arial" w:cs="Arial"/>
                <w:color w:val="000000" w:themeColor="text2"/>
                <w:sz w:val="19"/>
                <w:szCs w:val="19"/>
              </w:rPr>
              <w:t>Volumetrisk</w:t>
            </w:r>
            <w:proofErr w:type="spellEnd"/>
            <w:r>
              <w:rPr>
                <w:rFonts w:eastAsia="Arial" w:cs="Arial"/>
                <w:color w:val="000000" w:themeColor="text2"/>
                <w:sz w:val="19"/>
                <w:szCs w:val="19"/>
              </w:rPr>
              <w:t xml:space="preserve"> </w:t>
            </w:r>
            <w:proofErr w:type="spellStart"/>
            <w:r w:rsidRPr="0751BFA0">
              <w:rPr>
                <w:rFonts w:eastAsia="Arial" w:cs="Arial"/>
                <w:color w:val="000000" w:themeColor="text2"/>
                <w:sz w:val="19"/>
                <w:szCs w:val="19"/>
              </w:rPr>
              <w:t>kontroll</w:t>
            </w:r>
            <w:proofErr w:type="spellEnd"/>
          </w:p>
        </w:tc>
        <w:tc>
          <w:tcPr>
            <w:tcW w:w="170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CB81F35" w14:textId="6D5FF67C" w:rsidR="00E744CA" w:rsidRDefault="00E744CA" w:rsidP="0751BFA0">
            <w:pPr>
              <w:jc w:val="center"/>
            </w:pPr>
            <w:proofErr w:type="spellStart"/>
            <w:r w:rsidRPr="0751BFA0">
              <w:rPr>
                <w:rFonts w:eastAsia="Arial" w:cs="Arial"/>
                <w:color w:val="000000" w:themeColor="text2"/>
                <w:sz w:val="19"/>
                <w:szCs w:val="19"/>
              </w:rPr>
              <w:t>Overflatekontroll</w:t>
            </w:r>
            <w:proofErr w:type="spellEnd"/>
          </w:p>
        </w:tc>
        <w:tc>
          <w:tcPr>
            <w:tcW w:w="1276" w:type="dxa"/>
            <w:tcBorders>
              <w:top w:val="nil"/>
              <w:left w:val="nil"/>
              <w:bottom w:val="single" w:sz="8" w:space="0" w:color="auto"/>
              <w:right w:val="single" w:sz="8" w:space="0" w:color="auto"/>
            </w:tcBorders>
            <w:tcMar>
              <w:left w:w="108" w:type="dxa"/>
              <w:right w:w="108" w:type="dxa"/>
            </w:tcMar>
          </w:tcPr>
          <w:p w14:paraId="0D2487E8" w14:textId="1C7FCC7D" w:rsidR="00E744CA" w:rsidRDefault="00E744CA" w:rsidP="0751BFA0">
            <w:pPr>
              <w:jc w:val="center"/>
            </w:pPr>
            <w:proofErr w:type="spellStart"/>
            <w:r w:rsidRPr="0751BFA0">
              <w:rPr>
                <w:rFonts w:eastAsia="Arial" w:cs="Arial"/>
                <w:color w:val="000000" w:themeColor="text2"/>
                <w:sz w:val="19"/>
                <w:szCs w:val="19"/>
              </w:rPr>
              <w:t>Volumetrisk</w:t>
            </w:r>
            <w:proofErr w:type="spellEnd"/>
            <w:r>
              <w:rPr>
                <w:rFonts w:eastAsia="Arial" w:cs="Arial"/>
                <w:color w:val="000000" w:themeColor="text2"/>
                <w:sz w:val="19"/>
                <w:szCs w:val="19"/>
              </w:rPr>
              <w:t xml:space="preserve"> </w:t>
            </w:r>
            <w:proofErr w:type="spellStart"/>
            <w:r>
              <w:rPr>
                <w:rFonts w:eastAsia="Arial" w:cs="Arial"/>
                <w:color w:val="000000" w:themeColor="text2"/>
                <w:sz w:val="19"/>
                <w:szCs w:val="19"/>
              </w:rPr>
              <w:t>k</w:t>
            </w:r>
            <w:r w:rsidRPr="0751BFA0">
              <w:rPr>
                <w:rFonts w:eastAsia="Arial" w:cs="Arial"/>
                <w:color w:val="000000" w:themeColor="text2"/>
                <w:sz w:val="19"/>
                <w:szCs w:val="19"/>
              </w:rPr>
              <w:t>ontroll</w:t>
            </w:r>
            <w:proofErr w:type="spellEnd"/>
          </w:p>
        </w:tc>
      </w:tr>
      <w:tr w:rsidR="00E744CA" w14:paraId="0FB2E101"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3257D4F" w14:textId="4835233B" w:rsidR="00E744CA" w:rsidRDefault="00E744CA" w:rsidP="0751BFA0">
            <w:proofErr w:type="spellStart"/>
            <w:r w:rsidRPr="0751BFA0">
              <w:rPr>
                <w:rFonts w:eastAsia="Arial" w:cs="Arial"/>
                <w:color w:val="000000" w:themeColor="text2"/>
                <w:sz w:val="19"/>
                <w:szCs w:val="19"/>
              </w:rPr>
              <w:t>Materialgruppe</w:t>
            </w:r>
            <w:proofErr w:type="spellEnd"/>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3EB02FA" w14:textId="247A830D" w:rsidR="00E744CA" w:rsidRDefault="00E744CA" w:rsidP="0751BFA0">
            <w:pPr>
              <w:jc w:val="center"/>
            </w:pPr>
            <w:r w:rsidRPr="0751BFA0">
              <w:rPr>
                <w:rFonts w:eastAsia="Arial" w:cs="Arial"/>
                <w:color w:val="000000" w:themeColor="text2"/>
                <w:sz w:val="19"/>
                <w:szCs w:val="19"/>
              </w:rPr>
              <w:t>VT%</w:t>
            </w:r>
          </w:p>
        </w:tc>
        <w:tc>
          <w:tcPr>
            <w:tcW w:w="992" w:type="dxa"/>
            <w:tcBorders>
              <w:top w:val="nil"/>
              <w:left w:val="single" w:sz="8" w:space="0" w:color="auto"/>
              <w:bottom w:val="single" w:sz="8" w:space="0" w:color="auto"/>
              <w:right w:val="single" w:sz="8" w:space="0" w:color="auto"/>
            </w:tcBorders>
            <w:tcMar>
              <w:left w:w="108" w:type="dxa"/>
              <w:right w:w="108" w:type="dxa"/>
            </w:tcMar>
          </w:tcPr>
          <w:p w14:paraId="08FD3382" w14:textId="0213E26E" w:rsidR="00E744CA" w:rsidRDefault="00E744CA" w:rsidP="0751BFA0">
            <w:pPr>
              <w:jc w:val="center"/>
            </w:pPr>
            <w:r w:rsidRPr="0751BFA0">
              <w:rPr>
                <w:rFonts w:eastAsia="Arial" w:cs="Arial"/>
                <w:color w:val="000000" w:themeColor="text2"/>
                <w:sz w:val="19"/>
                <w:szCs w:val="19"/>
              </w:rPr>
              <w:t>MT/PT%</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73F860C6" w14:textId="48B8CE76" w:rsidR="00E744CA" w:rsidRDefault="00E744CA" w:rsidP="0751BFA0">
            <w:pPr>
              <w:jc w:val="center"/>
            </w:pPr>
            <w:r w:rsidRPr="0751BFA0">
              <w:rPr>
                <w:rFonts w:eastAsia="Arial" w:cs="Arial"/>
                <w:color w:val="000000" w:themeColor="text2"/>
                <w:sz w:val="19"/>
                <w:szCs w:val="19"/>
              </w:rPr>
              <w:t>RT/UT%</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7164DD5" w14:textId="5B38C51C" w:rsidR="00E744CA" w:rsidRDefault="00E744CA" w:rsidP="0751BFA0">
            <w:pPr>
              <w:jc w:val="center"/>
            </w:pPr>
            <w:r w:rsidRPr="0751BFA0">
              <w:rPr>
                <w:rFonts w:eastAsia="Arial" w:cs="Arial"/>
                <w:color w:val="000000" w:themeColor="text2"/>
                <w:sz w:val="19"/>
                <w:szCs w:val="19"/>
              </w:rPr>
              <w:t>VT%</w:t>
            </w:r>
          </w:p>
        </w:tc>
        <w:tc>
          <w:tcPr>
            <w:tcW w:w="992" w:type="dxa"/>
            <w:tcBorders>
              <w:top w:val="nil"/>
              <w:left w:val="single" w:sz="8" w:space="0" w:color="auto"/>
              <w:bottom w:val="single" w:sz="8" w:space="0" w:color="auto"/>
              <w:right w:val="single" w:sz="8" w:space="0" w:color="auto"/>
            </w:tcBorders>
            <w:tcMar>
              <w:left w:w="108" w:type="dxa"/>
              <w:right w:w="108" w:type="dxa"/>
            </w:tcMar>
          </w:tcPr>
          <w:p w14:paraId="304F6DDB" w14:textId="27C6F08E" w:rsidR="00E744CA" w:rsidRDefault="00E744CA" w:rsidP="0751BFA0">
            <w:pPr>
              <w:jc w:val="center"/>
            </w:pPr>
            <w:r w:rsidRPr="0751BFA0">
              <w:rPr>
                <w:rFonts w:eastAsia="Arial" w:cs="Arial"/>
                <w:color w:val="000000" w:themeColor="text2"/>
                <w:sz w:val="19"/>
                <w:szCs w:val="19"/>
              </w:rPr>
              <w:t>MT/PT%</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1859E65A" w14:textId="427DB95B" w:rsidR="00E744CA" w:rsidRDefault="00E744CA" w:rsidP="0751BFA0">
            <w:pPr>
              <w:jc w:val="center"/>
            </w:pPr>
            <w:r w:rsidRPr="0751BFA0">
              <w:rPr>
                <w:rFonts w:eastAsia="Arial" w:cs="Arial"/>
                <w:color w:val="000000" w:themeColor="text2"/>
                <w:sz w:val="19"/>
                <w:szCs w:val="19"/>
              </w:rPr>
              <w:t>RT/UT%</w:t>
            </w:r>
          </w:p>
        </w:tc>
      </w:tr>
      <w:tr w:rsidR="00E744CA" w14:paraId="3529D3A1"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224E1BB" w14:textId="6E473264" w:rsidR="00E744CA" w:rsidRDefault="00E744CA" w:rsidP="0751BFA0">
            <w:r w:rsidRPr="0751BFA0">
              <w:rPr>
                <w:rFonts w:eastAsia="Arial" w:cs="Arial"/>
                <w:color w:val="000000" w:themeColor="text2"/>
                <w:sz w:val="19"/>
                <w:szCs w:val="19"/>
              </w:rPr>
              <w:t>1.1, 1.2</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6313DE1" w14:textId="2351B57D"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1FD18097" w14:textId="2CEBC994" w:rsidR="00E744CA" w:rsidRDefault="00E744CA" w:rsidP="0751BFA0">
            <w:pPr>
              <w:jc w:val="center"/>
            </w:pPr>
            <w:r w:rsidRPr="0751BFA0">
              <w:rPr>
                <w:rFonts w:eastAsia="Arial" w:cs="Arial"/>
                <w:color w:val="000000" w:themeColor="text2"/>
                <w:sz w:val="19"/>
                <w:szCs w:val="19"/>
              </w:rPr>
              <w:t>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797818B5" w14:textId="6643F8C0" w:rsidR="00E744CA" w:rsidRDefault="00E744CA" w:rsidP="0751BFA0">
            <w:pPr>
              <w:jc w:val="center"/>
            </w:pPr>
            <w:r w:rsidRPr="0751BFA0">
              <w:rPr>
                <w:rFonts w:eastAsia="Arial" w:cs="Arial"/>
                <w:color w:val="000000" w:themeColor="text2"/>
                <w:sz w:val="19"/>
                <w:szCs w:val="19"/>
              </w:rPr>
              <w:t>10</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87CF575" w14:textId="0B8B7D55"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0A5C2B93" w14:textId="7FDC78ED" w:rsidR="00E744CA" w:rsidRDefault="00E744CA" w:rsidP="0751BFA0">
            <w:pPr>
              <w:jc w:val="center"/>
            </w:pPr>
            <w:r w:rsidRPr="0751BFA0">
              <w:rPr>
                <w:rFonts w:eastAsia="Arial" w:cs="Arial"/>
                <w:color w:val="000000" w:themeColor="text2"/>
                <w:sz w:val="19"/>
                <w:szCs w:val="19"/>
              </w:rPr>
              <w:t>10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22AD1CFE" w14:textId="191AEC9A" w:rsidR="00E744CA" w:rsidRDefault="00E744CA" w:rsidP="0751BFA0">
            <w:pPr>
              <w:jc w:val="center"/>
            </w:pPr>
            <w:r w:rsidRPr="0751BFA0">
              <w:rPr>
                <w:rFonts w:eastAsia="Arial" w:cs="Arial"/>
                <w:color w:val="000000" w:themeColor="text2"/>
                <w:sz w:val="19"/>
                <w:szCs w:val="19"/>
              </w:rPr>
              <w:t>10</w:t>
            </w:r>
          </w:p>
        </w:tc>
      </w:tr>
      <w:tr w:rsidR="00E744CA" w14:paraId="3ABA0D00"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E2A9968" w14:textId="07790AB6" w:rsidR="00E744CA" w:rsidRDefault="00E744CA" w:rsidP="0751BFA0">
            <w:r w:rsidRPr="0751BFA0">
              <w:rPr>
                <w:rFonts w:eastAsia="Arial" w:cs="Arial"/>
                <w:color w:val="000000" w:themeColor="text2"/>
                <w:sz w:val="19"/>
                <w:szCs w:val="19"/>
              </w:rPr>
              <w:t>8.1</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52FB6B31" w14:textId="1BE976F7"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49BC49B5" w14:textId="1005E756" w:rsidR="00E744CA" w:rsidRDefault="00E744CA" w:rsidP="0751BFA0">
            <w:pPr>
              <w:jc w:val="center"/>
            </w:pPr>
            <w:r w:rsidRPr="0751BFA0">
              <w:rPr>
                <w:rFonts w:eastAsia="Arial" w:cs="Arial"/>
                <w:color w:val="000000" w:themeColor="text2"/>
                <w:sz w:val="19"/>
                <w:szCs w:val="19"/>
              </w:rPr>
              <w:t>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743ED775" w14:textId="2A909A25" w:rsidR="00E744CA" w:rsidRDefault="00E744CA" w:rsidP="0751BFA0">
            <w:pPr>
              <w:jc w:val="center"/>
            </w:pPr>
            <w:r w:rsidRPr="0751BFA0">
              <w:rPr>
                <w:rFonts w:eastAsia="Arial" w:cs="Arial"/>
                <w:color w:val="000000" w:themeColor="text2"/>
                <w:sz w:val="19"/>
                <w:szCs w:val="19"/>
              </w:rPr>
              <w:t>10</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6F255191" w14:textId="001CBCA8"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5A03A470" w14:textId="7760CD3E" w:rsidR="00E744CA" w:rsidRDefault="00E744CA" w:rsidP="0751BFA0">
            <w:pPr>
              <w:jc w:val="center"/>
            </w:pPr>
            <w:r w:rsidRPr="0751BFA0">
              <w:rPr>
                <w:rFonts w:eastAsia="Arial" w:cs="Arial"/>
                <w:color w:val="000000" w:themeColor="text2"/>
                <w:sz w:val="19"/>
                <w:szCs w:val="19"/>
              </w:rPr>
              <w:t>10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4ACD4C96" w14:textId="691DF1A3" w:rsidR="00E744CA" w:rsidRDefault="00E744CA" w:rsidP="0751BFA0">
            <w:pPr>
              <w:jc w:val="center"/>
            </w:pPr>
            <w:r w:rsidRPr="0751BFA0">
              <w:rPr>
                <w:rFonts w:eastAsia="Arial" w:cs="Arial"/>
                <w:color w:val="000000" w:themeColor="text2"/>
                <w:sz w:val="19"/>
                <w:szCs w:val="19"/>
              </w:rPr>
              <w:t>10</w:t>
            </w:r>
          </w:p>
        </w:tc>
      </w:tr>
      <w:tr w:rsidR="00E744CA" w14:paraId="3A3CDA6B"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500B2BB" w14:textId="2D2A9B7F" w:rsidR="00E744CA" w:rsidRDefault="00E744CA" w:rsidP="0751BFA0">
            <w:r w:rsidRPr="0751BFA0">
              <w:rPr>
                <w:rFonts w:eastAsia="Arial" w:cs="Arial"/>
                <w:color w:val="000000" w:themeColor="text2"/>
                <w:sz w:val="19"/>
                <w:szCs w:val="19"/>
              </w:rPr>
              <w:t>1.3, 1.4, 1.5</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4684D59" w14:textId="60DA7144"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57097024" w14:textId="198CFC57" w:rsidR="00E744CA" w:rsidRDefault="00E744CA" w:rsidP="0751BFA0">
            <w:pPr>
              <w:jc w:val="center"/>
            </w:pPr>
            <w:r w:rsidRPr="0751BFA0">
              <w:rPr>
                <w:rFonts w:eastAsia="Arial" w:cs="Arial"/>
                <w:color w:val="000000" w:themeColor="text2"/>
                <w:sz w:val="19"/>
                <w:szCs w:val="19"/>
              </w:rPr>
              <w:t>10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05D65DD6" w14:textId="32FF5D56" w:rsidR="00E744CA" w:rsidRDefault="00E744CA" w:rsidP="0751BFA0">
            <w:pPr>
              <w:jc w:val="center"/>
            </w:pPr>
            <w:r w:rsidRPr="0751BFA0">
              <w:rPr>
                <w:rFonts w:eastAsia="Arial" w:cs="Arial"/>
                <w:color w:val="000000" w:themeColor="text2"/>
                <w:sz w:val="19"/>
                <w:szCs w:val="19"/>
              </w:rPr>
              <w:t>10</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B849F34" w14:textId="5D0FC4F4"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4C45D6B5" w14:textId="2EAD026F" w:rsidR="00E744CA" w:rsidRDefault="00E744CA" w:rsidP="0751BFA0">
            <w:pPr>
              <w:jc w:val="center"/>
            </w:pPr>
            <w:r w:rsidRPr="0751BFA0">
              <w:rPr>
                <w:rFonts w:eastAsia="Arial" w:cs="Arial"/>
                <w:color w:val="000000" w:themeColor="text2"/>
                <w:sz w:val="19"/>
                <w:szCs w:val="19"/>
              </w:rPr>
              <w:t>25</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50342D75" w14:textId="02BF7499" w:rsidR="00E744CA" w:rsidRDefault="00E744CA" w:rsidP="0751BFA0">
            <w:pPr>
              <w:jc w:val="center"/>
            </w:pPr>
            <w:r w:rsidRPr="0751BFA0">
              <w:rPr>
                <w:rFonts w:eastAsia="Arial" w:cs="Arial"/>
                <w:color w:val="000000" w:themeColor="text2"/>
                <w:sz w:val="19"/>
                <w:szCs w:val="19"/>
              </w:rPr>
              <w:t>10</w:t>
            </w:r>
          </w:p>
        </w:tc>
      </w:tr>
      <w:tr w:rsidR="00E744CA" w14:paraId="1C4F843A"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9EDE161" w14:textId="6014CB42" w:rsidR="00E744CA" w:rsidRDefault="00E744CA" w:rsidP="0751BFA0">
            <w:r w:rsidRPr="0751BFA0">
              <w:rPr>
                <w:rFonts w:eastAsia="Arial" w:cs="Arial"/>
                <w:color w:val="000000" w:themeColor="text2"/>
                <w:sz w:val="19"/>
                <w:szCs w:val="19"/>
              </w:rPr>
              <w:t>5.1. 5.2</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612F0AF7" w14:textId="30B49172"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77DDFF87" w14:textId="3B3C25CC" w:rsidR="00E744CA" w:rsidRDefault="00E744CA" w:rsidP="0751BFA0">
            <w:pPr>
              <w:jc w:val="center"/>
            </w:pPr>
            <w:r w:rsidRPr="0751BFA0">
              <w:rPr>
                <w:rFonts w:eastAsia="Arial" w:cs="Arial"/>
                <w:color w:val="000000" w:themeColor="text2"/>
                <w:sz w:val="19"/>
                <w:szCs w:val="19"/>
              </w:rPr>
              <w:t>10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191FFE63" w14:textId="700EA0DD" w:rsidR="00E744CA" w:rsidRDefault="00E744CA" w:rsidP="0751BFA0">
            <w:pPr>
              <w:jc w:val="center"/>
            </w:pPr>
            <w:r w:rsidRPr="0751BFA0">
              <w:rPr>
                <w:rFonts w:eastAsia="Arial" w:cs="Arial"/>
                <w:color w:val="000000" w:themeColor="text2"/>
                <w:sz w:val="19"/>
                <w:szCs w:val="19"/>
              </w:rPr>
              <w:t>10</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EECAC82" w14:textId="799DDD04"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22F6F84D" w14:textId="01F30992" w:rsidR="00E744CA" w:rsidRDefault="00E744CA" w:rsidP="0751BFA0">
            <w:pPr>
              <w:jc w:val="center"/>
            </w:pPr>
            <w:r w:rsidRPr="0751BFA0">
              <w:rPr>
                <w:rFonts w:eastAsia="Arial" w:cs="Arial"/>
                <w:color w:val="000000" w:themeColor="text2"/>
                <w:sz w:val="19"/>
                <w:szCs w:val="19"/>
              </w:rPr>
              <w:t>25</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753F4456" w14:textId="4C1A177B" w:rsidR="00E744CA" w:rsidRDefault="00E744CA" w:rsidP="0751BFA0">
            <w:pPr>
              <w:jc w:val="center"/>
            </w:pPr>
            <w:r w:rsidRPr="0751BFA0">
              <w:rPr>
                <w:rFonts w:eastAsia="Arial" w:cs="Arial"/>
                <w:color w:val="000000" w:themeColor="text2"/>
                <w:sz w:val="19"/>
                <w:szCs w:val="19"/>
              </w:rPr>
              <w:t>10</w:t>
            </w:r>
          </w:p>
        </w:tc>
      </w:tr>
      <w:tr w:rsidR="00E744CA" w14:paraId="5539D6E6"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795A8636" w14:textId="4A677A17" w:rsidR="00E744CA" w:rsidRDefault="00E744CA" w:rsidP="0751BFA0">
            <w:r w:rsidRPr="0751BFA0">
              <w:rPr>
                <w:rFonts w:eastAsia="Arial" w:cs="Arial"/>
                <w:color w:val="000000" w:themeColor="text2"/>
                <w:sz w:val="19"/>
                <w:szCs w:val="19"/>
              </w:rPr>
              <w:t>8.2, 8.3</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6E3A9FC8" w14:textId="1D9762A9"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55B41A68" w14:textId="5B405C69" w:rsidR="00E744CA" w:rsidRDefault="00E744CA" w:rsidP="0751BFA0">
            <w:pPr>
              <w:jc w:val="center"/>
            </w:pPr>
            <w:r w:rsidRPr="0751BFA0">
              <w:rPr>
                <w:rFonts w:eastAsia="Arial" w:cs="Arial"/>
                <w:color w:val="000000" w:themeColor="text2"/>
                <w:sz w:val="19"/>
                <w:szCs w:val="19"/>
              </w:rPr>
              <w:t>10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5CF5D9FF" w14:textId="7CA8818D" w:rsidR="00E744CA" w:rsidRDefault="00E744CA" w:rsidP="0751BFA0">
            <w:pPr>
              <w:jc w:val="center"/>
            </w:pPr>
            <w:r w:rsidRPr="0751BFA0">
              <w:rPr>
                <w:rFonts w:eastAsia="Arial" w:cs="Arial"/>
                <w:color w:val="000000" w:themeColor="text2"/>
                <w:sz w:val="19"/>
                <w:szCs w:val="19"/>
              </w:rPr>
              <w:t>10</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B3606D6" w14:textId="5670B498"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5E55CDA1" w14:textId="42F52D9B" w:rsidR="00E744CA" w:rsidRDefault="00E744CA" w:rsidP="0751BFA0">
            <w:pPr>
              <w:jc w:val="center"/>
            </w:pPr>
            <w:r w:rsidRPr="0751BFA0">
              <w:rPr>
                <w:rFonts w:eastAsia="Arial" w:cs="Arial"/>
                <w:color w:val="000000" w:themeColor="text2"/>
                <w:sz w:val="19"/>
                <w:szCs w:val="19"/>
              </w:rPr>
              <w:t>25</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68EDB803" w14:textId="330FCA4C" w:rsidR="00E744CA" w:rsidRDefault="00E744CA" w:rsidP="0751BFA0">
            <w:pPr>
              <w:jc w:val="center"/>
            </w:pPr>
            <w:r w:rsidRPr="0751BFA0">
              <w:rPr>
                <w:rFonts w:eastAsia="Arial" w:cs="Arial"/>
                <w:color w:val="000000" w:themeColor="text2"/>
                <w:sz w:val="19"/>
                <w:szCs w:val="19"/>
              </w:rPr>
              <w:t>10</w:t>
            </w:r>
          </w:p>
        </w:tc>
      </w:tr>
      <w:tr w:rsidR="00E744CA" w14:paraId="7B3E9864"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797A48FE" w14:textId="68EB3207" w:rsidR="00E744CA" w:rsidRDefault="00E744CA" w:rsidP="0751BFA0">
            <w:r w:rsidRPr="0751BFA0">
              <w:rPr>
                <w:rFonts w:eastAsia="Arial" w:cs="Arial"/>
                <w:color w:val="000000" w:themeColor="text2"/>
                <w:sz w:val="19"/>
                <w:szCs w:val="19"/>
              </w:rPr>
              <w:t>9.1, 9.2, 9.3</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AB08C9D" w14:textId="0E816833"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3FF68C67" w14:textId="6FAA40B8" w:rsidR="00E744CA" w:rsidRDefault="00E744CA" w:rsidP="0751BFA0">
            <w:pPr>
              <w:jc w:val="center"/>
            </w:pPr>
            <w:r w:rsidRPr="0751BFA0">
              <w:rPr>
                <w:rFonts w:eastAsia="Arial" w:cs="Arial"/>
                <w:color w:val="000000" w:themeColor="text2"/>
                <w:sz w:val="19"/>
                <w:szCs w:val="19"/>
              </w:rPr>
              <w:t>10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4B54E918" w14:textId="1A0FFF95" w:rsidR="00E744CA" w:rsidRDefault="00E744CA" w:rsidP="0751BFA0">
            <w:pPr>
              <w:jc w:val="center"/>
            </w:pPr>
            <w:r w:rsidRPr="0751BFA0">
              <w:rPr>
                <w:rFonts w:eastAsia="Arial" w:cs="Arial"/>
                <w:color w:val="000000" w:themeColor="text2"/>
                <w:sz w:val="19"/>
                <w:szCs w:val="19"/>
              </w:rPr>
              <w:t>10</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5980D51" w14:textId="57826204"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1921141F" w14:textId="54BADCA7" w:rsidR="00E744CA" w:rsidRDefault="00E744CA" w:rsidP="0751BFA0">
            <w:pPr>
              <w:jc w:val="center"/>
            </w:pPr>
            <w:r w:rsidRPr="0751BFA0">
              <w:rPr>
                <w:rFonts w:eastAsia="Arial" w:cs="Arial"/>
                <w:color w:val="000000" w:themeColor="text2"/>
                <w:sz w:val="19"/>
                <w:szCs w:val="19"/>
              </w:rPr>
              <w:t>25</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2C52AA6A" w14:textId="0AAC252E" w:rsidR="00E744CA" w:rsidRDefault="00E744CA" w:rsidP="0751BFA0">
            <w:pPr>
              <w:jc w:val="center"/>
            </w:pPr>
            <w:r w:rsidRPr="0751BFA0">
              <w:rPr>
                <w:rFonts w:eastAsia="Arial" w:cs="Arial"/>
                <w:color w:val="000000" w:themeColor="text2"/>
                <w:sz w:val="19"/>
                <w:szCs w:val="19"/>
              </w:rPr>
              <w:t>10</w:t>
            </w:r>
          </w:p>
        </w:tc>
      </w:tr>
      <w:tr w:rsidR="00E744CA" w14:paraId="448A38D5"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A3D48E9" w14:textId="274A7215" w:rsidR="00E744CA" w:rsidRDefault="00E744CA" w:rsidP="0751BFA0">
            <w:r w:rsidRPr="0751BFA0">
              <w:rPr>
                <w:rFonts w:eastAsia="Arial" w:cs="Arial"/>
                <w:color w:val="000000" w:themeColor="text2"/>
                <w:sz w:val="19"/>
                <w:szCs w:val="19"/>
              </w:rPr>
              <w:t>10.1, 10.2</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50A16136" w14:textId="7E4E9778"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6AFA554F" w14:textId="5DE3DD91" w:rsidR="00E744CA" w:rsidRDefault="00E744CA" w:rsidP="0751BFA0">
            <w:pPr>
              <w:jc w:val="center"/>
            </w:pPr>
            <w:r w:rsidRPr="0751BFA0">
              <w:rPr>
                <w:rFonts w:eastAsia="Arial" w:cs="Arial"/>
                <w:color w:val="000000" w:themeColor="text2"/>
                <w:sz w:val="19"/>
                <w:szCs w:val="19"/>
              </w:rPr>
              <w:t>10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154C956D" w14:textId="58163D6F" w:rsidR="00E744CA" w:rsidRDefault="00E744CA" w:rsidP="0751BFA0">
            <w:pPr>
              <w:jc w:val="center"/>
            </w:pPr>
            <w:r w:rsidRPr="0751BFA0">
              <w:rPr>
                <w:rFonts w:eastAsia="Arial" w:cs="Arial"/>
                <w:color w:val="000000" w:themeColor="text2"/>
                <w:sz w:val="19"/>
                <w:szCs w:val="19"/>
              </w:rPr>
              <w:t>10</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A04653E" w14:textId="46942414"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297B0216" w14:textId="1C357E23" w:rsidR="00E744CA" w:rsidRDefault="00E744CA" w:rsidP="0751BFA0">
            <w:pPr>
              <w:jc w:val="center"/>
            </w:pPr>
            <w:r w:rsidRPr="0751BFA0">
              <w:rPr>
                <w:rFonts w:eastAsia="Arial" w:cs="Arial"/>
                <w:color w:val="000000" w:themeColor="text2"/>
                <w:sz w:val="19"/>
                <w:szCs w:val="19"/>
              </w:rPr>
              <w:t>25</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3C7AC810" w14:textId="57164F33" w:rsidR="00E744CA" w:rsidRDefault="00E744CA" w:rsidP="0751BFA0">
            <w:pPr>
              <w:jc w:val="center"/>
            </w:pPr>
            <w:r w:rsidRPr="0751BFA0">
              <w:rPr>
                <w:rFonts w:eastAsia="Arial" w:cs="Arial"/>
                <w:color w:val="000000" w:themeColor="text2"/>
                <w:sz w:val="19"/>
                <w:szCs w:val="19"/>
              </w:rPr>
              <w:t>10</w:t>
            </w:r>
          </w:p>
        </w:tc>
      </w:tr>
      <w:tr w:rsidR="00E744CA" w14:paraId="7E948982"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08950F7" w14:textId="6B14319A" w:rsidR="00E744CA" w:rsidRDefault="00E744CA" w:rsidP="0751BFA0">
            <w:r w:rsidRPr="0751BFA0">
              <w:rPr>
                <w:rFonts w:eastAsia="Arial" w:cs="Arial"/>
                <w:color w:val="000000" w:themeColor="text2"/>
                <w:sz w:val="19"/>
                <w:szCs w:val="19"/>
              </w:rPr>
              <w:t>3.1, 3.2, 3.3</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6BC5F62" w14:textId="691CC5CE"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27924F7F" w14:textId="5E655728" w:rsidR="00E744CA" w:rsidRDefault="00E744CA" w:rsidP="0751BFA0">
            <w:pPr>
              <w:jc w:val="center"/>
            </w:pPr>
            <w:r w:rsidRPr="0751BFA0">
              <w:rPr>
                <w:rFonts w:eastAsia="Arial" w:cs="Arial"/>
                <w:color w:val="000000" w:themeColor="text2"/>
                <w:sz w:val="19"/>
                <w:szCs w:val="19"/>
              </w:rPr>
              <w:t>25</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416AEB5D" w14:textId="10ABB9D2" w:rsidR="00E744CA" w:rsidRDefault="00E744CA" w:rsidP="0751BFA0">
            <w:pPr>
              <w:jc w:val="center"/>
            </w:pPr>
            <w:r w:rsidRPr="0751BFA0">
              <w:rPr>
                <w:rFonts w:eastAsia="Arial" w:cs="Arial"/>
                <w:color w:val="000000" w:themeColor="text2"/>
                <w:sz w:val="19"/>
                <w:szCs w:val="19"/>
              </w:rPr>
              <w:t>25</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675E793" w14:textId="47AE9F56"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24AFA9E0" w14:textId="1655A08A" w:rsidR="00E744CA" w:rsidRDefault="00E744CA" w:rsidP="0751BFA0">
            <w:pPr>
              <w:jc w:val="center"/>
            </w:pPr>
            <w:r w:rsidRPr="0751BFA0">
              <w:rPr>
                <w:rFonts w:eastAsia="Arial" w:cs="Arial"/>
                <w:color w:val="000000" w:themeColor="text2"/>
                <w:sz w:val="19"/>
                <w:szCs w:val="19"/>
              </w:rPr>
              <w:t>100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4635A852" w14:textId="43896102" w:rsidR="00E744CA" w:rsidRDefault="00E744CA" w:rsidP="0751BFA0">
            <w:pPr>
              <w:jc w:val="center"/>
            </w:pPr>
            <w:r w:rsidRPr="0751BFA0">
              <w:rPr>
                <w:rFonts w:eastAsia="Arial" w:cs="Arial"/>
                <w:color w:val="000000" w:themeColor="text2"/>
                <w:sz w:val="19"/>
                <w:szCs w:val="19"/>
              </w:rPr>
              <w:t>100</w:t>
            </w:r>
          </w:p>
        </w:tc>
      </w:tr>
      <w:tr w:rsidR="00E744CA" w14:paraId="2DBE3B2F"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7E0E472" w14:textId="6E1AD2B7" w:rsidR="00E744CA" w:rsidRDefault="00E744CA" w:rsidP="0751BFA0">
            <w:r w:rsidRPr="0751BFA0">
              <w:rPr>
                <w:rFonts w:eastAsia="Arial" w:cs="Arial"/>
                <w:color w:val="000000" w:themeColor="text2"/>
                <w:sz w:val="19"/>
                <w:szCs w:val="19"/>
              </w:rPr>
              <w:t>5.3, 5.4</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FE55D53" w14:textId="32AFBFD5"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54442CF4" w14:textId="5A0EDC2D" w:rsidR="00E744CA" w:rsidRDefault="00E744CA" w:rsidP="0751BFA0">
            <w:pPr>
              <w:jc w:val="center"/>
            </w:pPr>
            <w:r w:rsidRPr="0751BFA0">
              <w:rPr>
                <w:rFonts w:eastAsia="Arial" w:cs="Arial"/>
                <w:color w:val="000000" w:themeColor="text2"/>
                <w:sz w:val="19"/>
                <w:szCs w:val="19"/>
              </w:rPr>
              <w:t>25</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51E0E656" w14:textId="084B297D" w:rsidR="00E744CA" w:rsidRDefault="00E744CA" w:rsidP="0751BFA0">
            <w:pPr>
              <w:jc w:val="center"/>
            </w:pPr>
            <w:r w:rsidRPr="0751BFA0">
              <w:rPr>
                <w:rFonts w:eastAsia="Arial" w:cs="Arial"/>
                <w:color w:val="000000" w:themeColor="text2"/>
                <w:sz w:val="19"/>
                <w:szCs w:val="19"/>
              </w:rPr>
              <w:t>25</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89990DF" w14:textId="01AEDB75"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0F74F66B" w14:textId="464ACFA8" w:rsidR="00E744CA" w:rsidRDefault="00E744CA" w:rsidP="0751BFA0">
            <w:pPr>
              <w:jc w:val="center"/>
            </w:pPr>
            <w:r w:rsidRPr="0751BFA0">
              <w:rPr>
                <w:rFonts w:eastAsia="Arial" w:cs="Arial"/>
                <w:color w:val="000000" w:themeColor="text2"/>
                <w:sz w:val="19"/>
                <w:szCs w:val="19"/>
              </w:rPr>
              <w:t>100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1786617D" w14:textId="5084D19B" w:rsidR="00E744CA" w:rsidRDefault="00E744CA" w:rsidP="0751BFA0">
            <w:pPr>
              <w:jc w:val="center"/>
            </w:pPr>
            <w:r w:rsidRPr="0751BFA0">
              <w:rPr>
                <w:rFonts w:eastAsia="Arial" w:cs="Arial"/>
                <w:color w:val="000000" w:themeColor="text2"/>
                <w:sz w:val="19"/>
                <w:szCs w:val="19"/>
              </w:rPr>
              <w:t>100</w:t>
            </w:r>
          </w:p>
        </w:tc>
      </w:tr>
      <w:tr w:rsidR="00E744CA" w14:paraId="540AD10E"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A53040B" w14:textId="6CC00B35" w:rsidR="00E744CA" w:rsidRDefault="00E744CA" w:rsidP="0751BFA0">
            <w:r w:rsidRPr="0751BFA0">
              <w:rPr>
                <w:rFonts w:eastAsia="Arial" w:cs="Arial"/>
                <w:color w:val="000000" w:themeColor="text2"/>
                <w:sz w:val="19"/>
                <w:szCs w:val="19"/>
              </w:rPr>
              <w:t>6.1, 6.2, 6.3, 6.4</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87AAE93" w14:textId="4F1099C3"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6AA45761" w14:textId="18060EC2" w:rsidR="00E744CA" w:rsidRDefault="00E744CA" w:rsidP="0751BFA0">
            <w:pPr>
              <w:jc w:val="center"/>
            </w:pPr>
            <w:r w:rsidRPr="0751BFA0">
              <w:rPr>
                <w:rFonts w:eastAsia="Arial" w:cs="Arial"/>
                <w:color w:val="000000" w:themeColor="text2"/>
                <w:sz w:val="19"/>
                <w:szCs w:val="19"/>
              </w:rPr>
              <w:t>25</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38D362C9" w14:textId="0B5A2114" w:rsidR="00E744CA" w:rsidRDefault="00E744CA" w:rsidP="0751BFA0">
            <w:pPr>
              <w:jc w:val="center"/>
            </w:pPr>
            <w:r w:rsidRPr="0751BFA0">
              <w:rPr>
                <w:rFonts w:eastAsia="Arial" w:cs="Arial"/>
                <w:color w:val="000000" w:themeColor="text2"/>
                <w:sz w:val="19"/>
                <w:szCs w:val="19"/>
              </w:rPr>
              <w:t>25</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58259F70" w14:textId="549E5ED8"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0245D07C" w14:textId="01B89F55" w:rsidR="00E744CA" w:rsidRDefault="00E744CA" w:rsidP="0751BFA0">
            <w:pPr>
              <w:jc w:val="center"/>
            </w:pPr>
            <w:r w:rsidRPr="0751BFA0">
              <w:rPr>
                <w:rFonts w:eastAsia="Arial" w:cs="Arial"/>
                <w:color w:val="000000" w:themeColor="text2"/>
                <w:sz w:val="19"/>
                <w:szCs w:val="19"/>
              </w:rPr>
              <w:t>100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2C441328" w14:textId="7690BCCD" w:rsidR="00E744CA" w:rsidRDefault="00E744CA" w:rsidP="0751BFA0">
            <w:pPr>
              <w:jc w:val="center"/>
            </w:pPr>
            <w:r w:rsidRPr="0751BFA0">
              <w:rPr>
                <w:rFonts w:eastAsia="Arial" w:cs="Arial"/>
                <w:color w:val="000000" w:themeColor="text2"/>
                <w:sz w:val="19"/>
                <w:szCs w:val="19"/>
              </w:rPr>
              <w:t>100</w:t>
            </w:r>
          </w:p>
        </w:tc>
      </w:tr>
      <w:tr w:rsidR="00E744CA" w14:paraId="79AE6A00" w14:textId="77777777" w:rsidTr="0085644E">
        <w:trPr>
          <w:trHeight w:val="30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3913CDC" w14:textId="00DD6520" w:rsidR="00E744CA" w:rsidRDefault="00E744CA" w:rsidP="0751BFA0">
            <w:r w:rsidRPr="0751BFA0">
              <w:rPr>
                <w:rFonts w:eastAsia="Arial" w:cs="Arial"/>
                <w:color w:val="000000" w:themeColor="text2"/>
                <w:sz w:val="19"/>
                <w:szCs w:val="19"/>
              </w:rPr>
              <w:t>7.1, 7.2</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7DDB9B6" w14:textId="61FBF547"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44D0E297" w14:textId="7533C2F2" w:rsidR="00E744CA" w:rsidRDefault="00E744CA" w:rsidP="0751BFA0">
            <w:pPr>
              <w:jc w:val="center"/>
            </w:pPr>
            <w:r w:rsidRPr="0751BFA0">
              <w:rPr>
                <w:rFonts w:eastAsia="Arial" w:cs="Arial"/>
                <w:color w:val="000000" w:themeColor="text2"/>
                <w:sz w:val="19"/>
                <w:szCs w:val="19"/>
              </w:rPr>
              <w:t>25</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6AC3AE6F" w14:textId="137DF3C0" w:rsidR="00E744CA" w:rsidRDefault="00E744CA" w:rsidP="0751BFA0">
            <w:pPr>
              <w:jc w:val="center"/>
            </w:pPr>
            <w:r w:rsidRPr="0751BFA0">
              <w:rPr>
                <w:rFonts w:eastAsia="Arial" w:cs="Arial"/>
                <w:color w:val="000000" w:themeColor="text2"/>
                <w:sz w:val="19"/>
                <w:szCs w:val="19"/>
              </w:rPr>
              <w:t>25</w:t>
            </w:r>
          </w:p>
        </w:tc>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7F74B96" w14:textId="369F1481" w:rsidR="00E744CA" w:rsidRDefault="00E744CA" w:rsidP="0751BFA0">
            <w:pPr>
              <w:jc w:val="center"/>
            </w:pPr>
            <w:r w:rsidRPr="0751BFA0">
              <w:rPr>
                <w:rFonts w:eastAsia="Arial" w:cs="Arial"/>
                <w:color w:val="000000" w:themeColor="text2"/>
                <w:sz w:val="19"/>
                <w:szCs w:val="19"/>
              </w:rPr>
              <w:t>100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496594D3" w14:textId="15657670" w:rsidR="00E744CA" w:rsidRDefault="00E744CA" w:rsidP="0751BFA0">
            <w:pPr>
              <w:jc w:val="center"/>
            </w:pPr>
            <w:r w:rsidRPr="0751BFA0">
              <w:rPr>
                <w:rFonts w:eastAsia="Arial" w:cs="Arial"/>
                <w:color w:val="000000" w:themeColor="text2"/>
                <w:sz w:val="19"/>
                <w:szCs w:val="19"/>
              </w:rPr>
              <w:t>100</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32D73444" w14:textId="5082AF93" w:rsidR="00E744CA" w:rsidRDefault="00E744CA" w:rsidP="0751BFA0">
            <w:pPr>
              <w:jc w:val="center"/>
            </w:pPr>
            <w:r w:rsidRPr="0751BFA0">
              <w:rPr>
                <w:rFonts w:eastAsia="Arial" w:cs="Arial"/>
                <w:color w:val="000000" w:themeColor="text2"/>
                <w:sz w:val="19"/>
                <w:szCs w:val="19"/>
              </w:rPr>
              <w:t>100</w:t>
            </w:r>
          </w:p>
        </w:tc>
      </w:tr>
    </w:tbl>
    <w:p w14:paraId="46022054" w14:textId="64D6BB84" w:rsidR="11C5A189" w:rsidRDefault="11C5A189">
      <w:r w:rsidRPr="0751BFA0">
        <w:rPr>
          <w:rFonts w:eastAsia="Arial" w:cs="Arial"/>
          <w:color w:val="000000" w:themeColor="text2"/>
          <w:sz w:val="23"/>
          <w:szCs w:val="23"/>
        </w:rPr>
        <w:t xml:space="preserve"> </w:t>
      </w:r>
    </w:p>
    <w:p w14:paraId="57B3913B" w14:textId="2D01A1A4" w:rsidR="11C5A189" w:rsidRPr="001E094F" w:rsidRDefault="11C5A189">
      <w:pPr>
        <w:rPr>
          <w:lang w:val="nb-NO"/>
        </w:rPr>
      </w:pPr>
      <w:r w:rsidRPr="001E094F">
        <w:rPr>
          <w:rFonts w:eastAsia="Arial" w:cs="Arial"/>
          <w:color w:val="000000" w:themeColor="text2"/>
          <w:sz w:val="23"/>
          <w:szCs w:val="23"/>
          <w:lang w:val="nb-NO"/>
        </w:rPr>
        <w:t>Hvis det ikke er mulig å utføre trykktesting av sveisede skjøter (som oftest feltsveiser), er testomfanget 100% VT, 100% MT/PT og 100% RT/UT på disse sveisene.</w:t>
      </w:r>
    </w:p>
    <w:p w14:paraId="605674C9" w14:textId="316F3A47" w:rsidR="11C5A189" w:rsidRPr="001E094F" w:rsidRDefault="11C5A189">
      <w:pPr>
        <w:rPr>
          <w:lang w:val="nb-NO"/>
        </w:rPr>
      </w:pPr>
      <w:r w:rsidRPr="001E094F">
        <w:rPr>
          <w:rFonts w:eastAsia="Arial" w:cs="Arial"/>
          <w:color w:val="000000" w:themeColor="text2"/>
          <w:sz w:val="23"/>
          <w:szCs w:val="23"/>
          <w:lang w:val="nb-NO"/>
        </w:rPr>
        <w:t xml:space="preserve"> </w:t>
      </w:r>
    </w:p>
    <w:p w14:paraId="2944594F" w14:textId="4BA0057B" w:rsidR="11C5A189" w:rsidRPr="001E094F" w:rsidRDefault="11C5A189">
      <w:pPr>
        <w:rPr>
          <w:lang w:val="nb-NO"/>
        </w:rPr>
      </w:pPr>
      <w:r w:rsidRPr="001E094F">
        <w:rPr>
          <w:rFonts w:eastAsia="Arial" w:cs="Arial"/>
          <w:color w:val="000000" w:themeColor="text2"/>
          <w:sz w:val="23"/>
          <w:szCs w:val="23"/>
          <w:lang w:val="nb-NO"/>
        </w:rPr>
        <w:t xml:space="preserve">Alt av rør med beregningstrykk over 40 Bar (4 </w:t>
      </w:r>
      <w:proofErr w:type="spellStart"/>
      <w:r w:rsidRPr="001E094F">
        <w:rPr>
          <w:rFonts w:eastAsia="Arial" w:cs="Arial"/>
          <w:color w:val="000000" w:themeColor="text2"/>
          <w:sz w:val="23"/>
          <w:szCs w:val="23"/>
          <w:lang w:val="nb-NO"/>
        </w:rPr>
        <w:t>MPa</w:t>
      </w:r>
      <w:proofErr w:type="spellEnd"/>
      <w:r w:rsidRPr="001E094F">
        <w:rPr>
          <w:rFonts w:eastAsia="Arial" w:cs="Arial"/>
          <w:color w:val="000000" w:themeColor="text2"/>
          <w:sz w:val="23"/>
          <w:szCs w:val="23"/>
          <w:lang w:val="nb-NO"/>
        </w:rPr>
        <w:t>) skal sveisene kontrolleres med 100% VT,100% MT/PT og 100% RT/UT.</w:t>
      </w:r>
    </w:p>
    <w:p w14:paraId="09EE3E13" w14:textId="5AE24CBF" w:rsidR="00747C5A" w:rsidRDefault="00747C5A" w:rsidP="005E575B">
      <w:pPr>
        <w:pStyle w:val="Overskrift2"/>
        <w:rPr>
          <w:lang w:val="nb-NO"/>
        </w:rPr>
      </w:pPr>
      <w:bookmarkStart w:id="5" w:name="_Toc181350744"/>
      <w:r w:rsidRPr="00A2497F">
        <w:rPr>
          <w:lang w:val="nb-NO"/>
        </w:rPr>
        <w:t>Trykkpåkjente tanker og beholdere (Pd &gt;0,5 bar)</w:t>
      </w:r>
      <w:bookmarkEnd w:id="5"/>
    </w:p>
    <w:p w14:paraId="36A734EC" w14:textId="484F012A" w:rsidR="00747C5A" w:rsidRPr="00747C5A" w:rsidRDefault="00747C5A" w:rsidP="00C61C30">
      <w:pPr>
        <w:pStyle w:val="ContentOutdentY"/>
      </w:pPr>
      <w:r w:rsidRPr="00747C5A">
        <w:t xml:space="preserve">Det generelle kravet til NDT ved sveising på trykkpåkjente deler av beholdere og tanker er 100%VT, 100% MT/PT og 100% RT/UT. </w:t>
      </w:r>
      <w:r>
        <w:t>Avvik skal godkjennes av tilsynssjef.</w:t>
      </w:r>
    </w:p>
    <w:p w14:paraId="34388DC6" w14:textId="5C8316AA" w:rsidR="00747C5A" w:rsidRDefault="00747C5A" w:rsidP="005E575B">
      <w:pPr>
        <w:pStyle w:val="Overskrift2"/>
      </w:pPr>
      <w:bookmarkStart w:id="6" w:name="_Toc181350745"/>
      <w:proofErr w:type="spellStart"/>
      <w:r>
        <w:t>Atmosfæriske</w:t>
      </w:r>
      <w:proofErr w:type="spellEnd"/>
      <w:r>
        <w:t xml:space="preserve"> tanker </w:t>
      </w:r>
      <w:proofErr w:type="spellStart"/>
      <w:r>
        <w:t>og</w:t>
      </w:r>
      <w:proofErr w:type="spellEnd"/>
      <w:r>
        <w:t xml:space="preserve"> -</w:t>
      </w:r>
      <w:proofErr w:type="spellStart"/>
      <w:r>
        <w:t>beholdere</w:t>
      </w:r>
      <w:bookmarkEnd w:id="6"/>
      <w:proofErr w:type="spellEnd"/>
    </w:p>
    <w:p w14:paraId="0267AE69" w14:textId="62393084" w:rsidR="00747C5A" w:rsidRDefault="00A0590C" w:rsidP="411DFE9F">
      <w:pPr>
        <w:pStyle w:val="Default"/>
        <w:rPr>
          <w:sz w:val="23"/>
          <w:szCs w:val="23"/>
          <w:lang w:val="en-GB"/>
        </w:rPr>
      </w:pPr>
      <w:r w:rsidRPr="00013A73">
        <w:rPr>
          <w:sz w:val="23"/>
          <w:szCs w:val="23"/>
        </w:rPr>
        <w:t xml:space="preserve">Kravet til NDT ved sveising på atmosfæriske tanker og beholdere bestemmes av avendt </w:t>
      </w:r>
      <w:proofErr w:type="spellStart"/>
      <w:r w:rsidRPr="00013A73">
        <w:rPr>
          <w:sz w:val="23"/>
          <w:szCs w:val="23"/>
        </w:rPr>
        <w:t>byggekode</w:t>
      </w:r>
      <w:proofErr w:type="spellEnd"/>
      <w:r w:rsidRPr="00013A73">
        <w:rPr>
          <w:sz w:val="23"/>
          <w:szCs w:val="23"/>
        </w:rPr>
        <w:t>, men minimum 100% VT, 100% MT/PT og 10% RT/UT skal benyttes. For bunnplater skal to volumetriske metoder benyttes (100% MT og 100% PT</w:t>
      </w:r>
      <w:proofErr w:type="gramStart"/>
      <w:r w:rsidRPr="00013A73">
        <w:rPr>
          <w:sz w:val="23"/>
          <w:szCs w:val="23"/>
        </w:rPr>
        <w:t>) ,</w:t>
      </w:r>
      <w:proofErr w:type="gramEnd"/>
      <w:r w:rsidRPr="00013A73">
        <w:rPr>
          <w:sz w:val="23"/>
          <w:szCs w:val="23"/>
        </w:rPr>
        <w:t xml:space="preserve"> alternativt en av metode</w:t>
      </w:r>
      <w:r w:rsidR="00110BE8" w:rsidRPr="00013A73">
        <w:rPr>
          <w:sz w:val="23"/>
          <w:szCs w:val="23"/>
        </w:rPr>
        <w:t>ne</w:t>
      </w:r>
      <w:r w:rsidRPr="00013A73">
        <w:rPr>
          <w:sz w:val="23"/>
          <w:szCs w:val="23"/>
        </w:rPr>
        <w:t xml:space="preserve"> </w:t>
      </w:r>
      <w:r w:rsidR="00110BE8" w:rsidRPr="00013A73">
        <w:rPr>
          <w:sz w:val="23"/>
          <w:szCs w:val="23"/>
        </w:rPr>
        <w:t>og</w:t>
      </w:r>
      <w:r w:rsidRPr="00013A73">
        <w:rPr>
          <w:sz w:val="23"/>
          <w:szCs w:val="23"/>
        </w:rPr>
        <w:t xml:space="preserve"> </w:t>
      </w:r>
      <w:proofErr w:type="spellStart"/>
      <w:r w:rsidRPr="00013A73">
        <w:rPr>
          <w:sz w:val="23"/>
          <w:szCs w:val="23"/>
        </w:rPr>
        <w:t>vacuum</w:t>
      </w:r>
      <w:proofErr w:type="spellEnd"/>
      <w:r w:rsidRPr="00013A73">
        <w:rPr>
          <w:sz w:val="23"/>
          <w:szCs w:val="23"/>
        </w:rPr>
        <w:t xml:space="preserve"> boks. </w:t>
      </w:r>
      <w:proofErr w:type="spellStart"/>
      <w:r w:rsidRPr="411DFE9F">
        <w:rPr>
          <w:sz w:val="23"/>
          <w:szCs w:val="23"/>
          <w:lang w:val="en-GB"/>
        </w:rPr>
        <w:t>Avvik</w:t>
      </w:r>
      <w:proofErr w:type="spellEnd"/>
      <w:r w:rsidRPr="411DFE9F">
        <w:rPr>
          <w:sz w:val="23"/>
          <w:szCs w:val="23"/>
          <w:lang w:val="en-GB"/>
        </w:rPr>
        <w:t xml:space="preserve"> </w:t>
      </w:r>
      <w:proofErr w:type="spellStart"/>
      <w:r w:rsidRPr="411DFE9F">
        <w:rPr>
          <w:sz w:val="23"/>
          <w:szCs w:val="23"/>
          <w:lang w:val="en-GB"/>
        </w:rPr>
        <w:t>skal</w:t>
      </w:r>
      <w:proofErr w:type="spellEnd"/>
      <w:r w:rsidRPr="411DFE9F">
        <w:rPr>
          <w:sz w:val="23"/>
          <w:szCs w:val="23"/>
          <w:lang w:val="en-GB"/>
        </w:rPr>
        <w:t xml:space="preserve"> </w:t>
      </w:r>
      <w:proofErr w:type="spellStart"/>
      <w:r w:rsidRPr="411DFE9F">
        <w:rPr>
          <w:sz w:val="23"/>
          <w:szCs w:val="23"/>
          <w:lang w:val="en-GB"/>
        </w:rPr>
        <w:t>godkjennes</w:t>
      </w:r>
      <w:proofErr w:type="spellEnd"/>
      <w:r w:rsidRPr="411DFE9F">
        <w:rPr>
          <w:sz w:val="23"/>
          <w:szCs w:val="23"/>
          <w:lang w:val="en-GB"/>
        </w:rPr>
        <w:t xml:space="preserve"> </w:t>
      </w:r>
      <w:proofErr w:type="spellStart"/>
      <w:r w:rsidRPr="411DFE9F">
        <w:rPr>
          <w:sz w:val="23"/>
          <w:szCs w:val="23"/>
          <w:lang w:val="en-GB"/>
        </w:rPr>
        <w:t>av</w:t>
      </w:r>
      <w:proofErr w:type="spellEnd"/>
      <w:r w:rsidRPr="411DFE9F">
        <w:rPr>
          <w:sz w:val="23"/>
          <w:szCs w:val="23"/>
          <w:lang w:val="en-GB"/>
        </w:rPr>
        <w:t xml:space="preserve"> </w:t>
      </w:r>
      <w:proofErr w:type="spellStart"/>
      <w:r w:rsidRPr="411DFE9F">
        <w:rPr>
          <w:sz w:val="23"/>
          <w:szCs w:val="23"/>
          <w:lang w:val="en-GB"/>
        </w:rPr>
        <w:t>tilsynssjef</w:t>
      </w:r>
      <w:proofErr w:type="spellEnd"/>
      <w:r w:rsidR="00747C5A" w:rsidRPr="411DFE9F">
        <w:rPr>
          <w:sz w:val="23"/>
          <w:szCs w:val="23"/>
          <w:lang w:val="en-GB"/>
        </w:rPr>
        <w:t>.</w:t>
      </w:r>
    </w:p>
    <w:p w14:paraId="1F075CC4" w14:textId="061459E3" w:rsidR="00747C5A" w:rsidRDefault="00747C5A" w:rsidP="005E575B">
      <w:pPr>
        <w:pStyle w:val="Overskrift2"/>
      </w:pPr>
      <w:bookmarkStart w:id="7" w:name="_Toc181350746"/>
      <w:proofErr w:type="spellStart"/>
      <w:r>
        <w:t>Bærende</w:t>
      </w:r>
      <w:proofErr w:type="spellEnd"/>
      <w:r>
        <w:t xml:space="preserve"> </w:t>
      </w:r>
      <w:proofErr w:type="spellStart"/>
      <w:r>
        <w:t>konstruksjoner</w:t>
      </w:r>
      <w:proofErr w:type="spellEnd"/>
      <w:r>
        <w:t xml:space="preserve"> (</w:t>
      </w:r>
      <w:proofErr w:type="spellStart"/>
      <w:r>
        <w:t>struktur</w:t>
      </w:r>
      <w:proofErr w:type="spellEnd"/>
      <w:r>
        <w:t>)</w:t>
      </w:r>
      <w:bookmarkEnd w:id="7"/>
    </w:p>
    <w:p w14:paraId="2F52815D" w14:textId="77777777" w:rsidR="00747C5A" w:rsidRPr="00E204CF" w:rsidRDefault="00747C5A" w:rsidP="411DFE9F">
      <w:pPr>
        <w:pStyle w:val="Default"/>
        <w:rPr>
          <w:sz w:val="23"/>
          <w:szCs w:val="23"/>
        </w:rPr>
      </w:pPr>
      <w:r w:rsidRPr="00E204CF">
        <w:rPr>
          <w:sz w:val="23"/>
          <w:szCs w:val="23"/>
        </w:rPr>
        <w:t>NDT-omfanget basers på standard EN 1090 (EXC2): Minimum 100% VT, 10% MT/PT og 10%RT/UT.</w:t>
      </w:r>
    </w:p>
    <w:p w14:paraId="78CE7A59" w14:textId="4C0B7E75" w:rsidR="00747C5A" w:rsidRDefault="00747C5A" w:rsidP="005E575B">
      <w:pPr>
        <w:pStyle w:val="Overskrift2"/>
      </w:pPr>
      <w:bookmarkStart w:id="8" w:name="_Toc181350747"/>
      <w:proofErr w:type="spellStart"/>
      <w:r>
        <w:t>Spesialkrav</w:t>
      </w:r>
      <w:bookmarkEnd w:id="8"/>
      <w:proofErr w:type="spellEnd"/>
    </w:p>
    <w:p w14:paraId="5D62E010" w14:textId="77777777" w:rsidR="00747C5A" w:rsidRDefault="00747C5A" w:rsidP="411DFE9F">
      <w:pPr>
        <w:pStyle w:val="Default"/>
        <w:numPr>
          <w:ilvl w:val="0"/>
          <w:numId w:val="11"/>
        </w:numPr>
        <w:rPr>
          <w:sz w:val="23"/>
          <w:szCs w:val="23"/>
          <w:lang w:val="en-GB"/>
        </w:rPr>
      </w:pPr>
      <w:proofErr w:type="spellStart"/>
      <w:r w:rsidRPr="411DFE9F">
        <w:rPr>
          <w:sz w:val="23"/>
          <w:szCs w:val="23"/>
          <w:lang w:val="en-GB"/>
        </w:rPr>
        <w:t>Reformerrør</w:t>
      </w:r>
      <w:proofErr w:type="spellEnd"/>
      <w:r w:rsidRPr="411DFE9F">
        <w:rPr>
          <w:sz w:val="23"/>
          <w:szCs w:val="23"/>
          <w:lang w:val="en-GB"/>
        </w:rPr>
        <w:t xml:space="preserve"> </w:t>
      </w:r>
      <w:proofErr w:type="spellStart"/>
      <w:r w:rsidRPr="411DFE9F">
        <w:rPr>
          <w:sz w:val="23"/>
          <w:szCs w:val="23"/>
          <w:lang w:val="en-GB"/>
        </w:rPr>
        <w:t>i</w:t>
      </w:r>
      <w:proofErr w:type="spellEnd"/>
      <w:r w:rsidRPr="411DFE9F">
        <w:rPr>
          <w:sz w:val="23"/>
          <w:szCs w:val="23"/>
          <w:lang w:val="en-GB"/>
        </w:rPr>
        <w:t xml:space="preserve"> NII: </w:t>
      </w:r>
    </w:p>
    <w:p w14:paraId="353AB575" w14:textId="77777777" w:rsidR="00747C5A" w:rsidRPr="00E204CF" w:rsidRDefault="00747C5A" w:rsidP="411DFE9F">
      <w:pPr>
        <w:pStyle w:val="Default"/>
        <w:numPr>
          <w:ilvl w:val="1"/>
          <w:numId w:val="11"/>
        </w:numPr>
        <w:rPr>
          <w:sz w:val="23"/>
          <w:szCs w:val="23"/>
        </w:rPr>
      </w:pPr>
      <w:r w:rsidRPr="00E204CF">
        <w:rPr>
          <w:sz w:val="23"/>
          <w:szCs w:val="23"/>
        </w:rPr>
        <w:t xml:space="preserve">Etter maskinering av fuge: 100% VT og 100% PT. </w:t>
      </w:r>
    </w:p>
    <w:p w14:paraId="285015B5" w14:textId="77777777" w:rsidR="00747C5A" w:rsidRDefault="00747C5A" w:rsidP="411DFE9F">
      <w:pPr>
        <w:pStyle w:val="Default"/>
        <w:numPr>
          <w:ilvl w:val="1"/>
          <w:numId w:val="11"/>
        </w:numPr>
        <w:rPr>
          <w:sz w:val="23"/>
          <w:szCs w:val="23"/>
          <w:lang w:val="en-GB"/>
        </w:rPr>
      </w:pPr>
      <w:r w:rsidRPr="411DFE9F">
        <w:rPr>
          <w:sz w:val="23"/>
          <w:szCs w:val="23"/>
          <w:lang w:val="en-GB"/>
        </w:rPr>
        <w:lastRenderedPageBreak/>
        <w:t xml:space="preserve">Ved </w:t>
      </w:r>
      <w:proofErr w:type="spellStart"/>
      <w:r w:rsidRPr="411DFE9F">
        <w:rPr>
          <w:sz w:val="23"/>
          <w:szCs w:val="23"/>
          <w:lang w:val="en-GB"/>
        </w:rPr>
        <w:t>sveising</w:t>
      </w:r>
      <w:proofErr w:type="spellEnd"/>
      <w:r w:rsidRPr="411DFE9F">
        <w:rPr>
          <w:sz w:val="23"/>
          <w:szCs w:val="23"/>
          <w:lang w:val="en-GB"/>
        </w:rPr>
        <w:t>:</w:t>
      </w:r>
    </w:p>
    <w:p w14:paraId="235D902E" w14:textId="77777777" w:rsidR="00747C5A" w:rsidRDefault="00747C5A" w:rsidP="411DFE9F">
      <w:pPr>
        <w:pStyle w:val="Default"/>
        <w:numPr>
          <w:ilvl w:val="2"/>
          <w:numId w:val="11"/>
        </w:numPr>
        <w:rPr>
          <w:sz w:val="23"/>
          <w:szCs w:val="23"/>
          <w:lang w:val="en-GB"/>
        </w:rPr>
      </w:pPr>
      <w:proofErr w:type="spellStart"/>
      <w:r w:rsidRPr="411DFE9F">
        <w:rPr>
          <w:sz w:val="23"/>
          <w:szCs w:val="23"/>
          <w:lang w:val="en-GB"/>
        </w:rPr>
        <w:t>Rotsveis</w:t>
      </w:r>
      <w:proofErr w:type="spellEnd"/>
      <w:r w:rsidRPr="411DFE9F">
        <w:rPr>
          <w:sz w:val="23"/>
          <w:szCs w:val="23"/>
          <w:lang w:val="en-GB"/>
        </w:rPr>
        <w:t xml:space="preserve">: 100% VT </w:t>
      </w:r>
      <w:proofErr w:type="spellStart"/>
      <w:r w:rsidRPr="411DFE9F">
        <w:rPr>
          <w:sz w:val="23"/>
          <w:szCs w:val="23"/>
          <w:lang w:val="en-GB"/>
        </w:rPr>
        <w:t>og</w:t>
      </w:r>
      <w:proofErr w:type="spellEnd"/>
      <w:r w:rsidRPr="411DFE9F">
        <w:rPr>
          <w:sz w:val="23"/>
          <w:szCs w:val="23"/>
          <w:lang w:val="en-GB"/>
        </w:rPr>
        <w:t xml:space="preserve"> 100% PT. </w:t>
      </w:r>
    </w:p>
    <w:p w14:paraId="5770FCDE" w14:textId="77777777" w:rsidR="00747C5A" w:rsidRPr="00E204CF" w:rsidRDefault="00747C5A" w:rsidP="411DFE9F">
      <w:pPr>
        <w:pStyle w:val="Default"/>
        <w:numPr>
          <w:ilvl w:val="2"/>
          <w:numId w:val="11"/>
        </w:numPr>
        <w:rPr>
          <w:sz w:val="23"/>
          <w:szCs w:val="23"/>
        </w:rPr>
      </w:pPr>
      <w:r w:rsidRPr="00E204CF">
        <w:rPr>
          <w:sz w:val="23"/>
          <w:szCs w:val="23"/>
        </w:rPr>
        <w:t xml:space="preserve">Ferdig sveis: 100% VT, 100% PT og 100% RT. </w:t>
      </w:r>
    </w:p>
    <w:p w14:paraId="05595D8F" w14:textId="77777777" w:rsidR="00747C5A" w:rsidRPr="00747C5A" w:rsidRDefault="00747C5A" w:rsidP="00747C5A">
      <w:pPr>
        <w:pStyle w:val="Default"/>
        <w:numPr>
          <w:ilvl w:val="1"/>
          <w:numId w:val="11"/>
        </w:numPr>
      </w:pPr>
      <w:r w:rsidRPr="00E204CF">
        <w:rPr>
          <w:sz w:val="23"/>
          <w:szCs w:val="23"/>
        </w:rPr>
        <w:t>Ved bruk av pneumatisk trykkprøving, skal NDT-omfanget økes iht. tabell 8.2-1 i EN13480-5</w:t>
      </w:r>
    </w:p>
    <w:p w14:paraId="6FFF3035" w14:textId="3748F7DB" w:rsidR="00747C5A" w:rsidRPr="00747C5A" w:rsidRDefault="00747C5A" w:rsidP="00747C5A">
      <w:pPr>
        <w:pStyle w:val="Default"/>
        <w:numPr>
          <w:ilvl w:val="1"/>
          <w:numId w:val="11"/>
        </w:numPr>
      </w:pPr>
      <w:r w:rsidRPr="00E204CF">
        <w:rPr>
          <w:sz w:val="23"/>
          <w:szCs w:val="23"/>
        </w:rPr>
        <w:t>For rør hvor siging eller utmatting er kontrollerende faktor i design, skal NDT-omfanget økes iht. tabell 8.2-1 i EN 13480-5</w:t>
      </w:r>
    </w:p>
    <w:p w14:paraId="18858A7C" w14:textId="2FB0279C" w:rsidR="00747C5A" w:rsidRDefault="00747C5A" w:rsidP="005E575B">
      <w:pPr>
        <w:pStyle w:val="Overskrift2"/>
      </w:pPr>
      <w:bookmarkStart w:id="9" w:name="_Toc181350748"/>
      <w:proofErr w:type="spellStart"/>
      <w:r>
        <w:t>Unntak</w:t>
      </w:r>
      <w:proofErr w:type="spellEnd"/>
      <w:r>
        <w:t xml:space="preserve"> for </w:t>
      </w:r>
      <w:proofErr w:type="spellStart"/>
      <w:r>
        <w:t>volumetrisk</w:t>
      </w:r>
      <w:proofErr w:type="spellEnd"/>
      <w:r>
        <w:t xml:space="preserve"> </w:t>
      </w:r>
      <w:proofErr w:type="spellStart"/>
      <w:r>
        <w:t>kontroll</w:t>
      </w:r>
      <w:bookmarkEnd w:id="9"/>
      <w:proofErr w:type="spellEnd"/>
    </w:p>
    <w:p w14:paraId="6C8F6053" w14:textId="77777777" w:rsidR="00747C5A" w:rsidRPr="00E204CF" w:rsidRDefault="00747C5A" w:rsidP="411DFE9F">
      <w:pPr>
        <w:pStyle w:val="Default"/>
        <w:numPr>
          <w:ilvl w:val="0"/>
          <w:numId w:val="11"/>
        </w:numPr>
        <w:rPr>
          <w:sz w:val="23"/>
          <w:szCs w:val="23"/>
        </w:rPr>
      </w:pPr>
      <w:r w:rsidRPr="00E204CF">
        <w:rPr>
          <w:sz w:val="23"/>
          <w:szCs w:val="23"/>
        </w:rPr>
        <w:t>Rørledninger som inneholder følgende medier:</w:t>
      </w:r>
    </w:p>
    <w:p w14:paraId="536F3574" w14:textId="77777777" w:rsidR="00747C5A" w:rsidRDefault="00747C5A" w:rsidP="411DFE9F">
      <w:pPr>
        <w:pStyle w:val="Default"/>
        <w:numPr>
          <w:ilvl w:val="1"/>
          <w:numId w:val="11"/>
        </w:numPr>
        <w:rPr>
          <w:sz w:val="23"/>
          <w:szCs w:val="23"/>
          <w:lang w:val="en-GB"/>
        </w:rPr>
      </w:pPr>
      <w:proofErr w:type="spellStart"/>
      <w:r w:rsidRPr="411DFE9F">
        <w:rPr>
          <w:sz w:val="23"/>
          <w:szCs w:val="23"/>
          <w:lang w:val="en-GB"/>
        </w:rPr>
        <w:t>Brannvann</w:t>
      </w:r>
      <w:proofErr w:type="spellEnd"/>
    </w:p>
    <w:p w14:paraId="6C629328" w14:textId="77777777" w:rsidR="00747C5A" w:rsidRDefault="00747C5A" w:rsidP="411DFE9F">
      <w:pPr>
        <w:pStyle w:val="Default"/>
        <w:numPr>
          <w:ilvl w:val="1"/>
          <w:numId w:val="11"/>
        </w:numPr>
        <w:rPr>
          <w:sz w:val="23"/>
          <w:szCs w:val="23"/>
          <w:lang w:val="en-GB"/>
        </w:rPr>
      </w:pPr>
      <w:proofErr w:type="spellStart"/>
      <w:r w:rsidRPr="411DFE9F">
        <w:rPr>
          <w:sz w:val="23"/>
          <w:szCs w:val="23"/>
          <w:lang w:val="en-GB"/>
        </w:rPr>
        <w:t>Kjølevann</w:t>
      </w:r>
      <w:proofErr w:type="spellEnd"/>
    </w:p>
    <w:p w14:paraId="1CB45494" w14:textId="77777777" w:rsidR="00747C5A" w:rsidRDefault="00747C5A" w:rsidP="411DFE9F">
      <w:pPr>
        <w:pStyle w:val="Default"/>
        <w:numPr>
          <w:ilvl w:val="1"/>
          <w:numId w:val="11"/>
        </w:numPr>
        <w:rPr>
          <w:sz w:val="23"/>
          <w:szCs w:val="23"/>
          <w:lang w:val="en-GB"/>
        </w:rPr>
      </w:pPr>
      <w:proofErr w:type="spellStart"/>
      <w:r w:rsidRPr="411DFE9F">
        <w:rPr>
          <w:sz w:val="23"/>
          <w:szCs w:val="23"/>
          <w:lang w:val="en-GB"/>
        </w:rPr>
        <w:t>Drikkevann</w:t>
      </w:r>
      <w:proofErr w:type="spellEnd"/>
    </w:p>
    <w:p w14:paraId="4D1D6CBC" w14:textId="77777777" w:rsidR="00747C5A" w:rsidRDefault="00747C5A" w:rsidP="411DFE9F">
      <w:pPr>
        <w:pStyle w:val="Default"/>
        <w:numPr>
          <w:ilvl w:val="1"/>
          <w:numId w:val="11"/>
        </w:numPr>
        <w:rPr>
          <w:sz w:val="23"/>
          <w:szCs w:val="23"/>
        </w:rPr>
      </w:pPr>
      <w:r w:rsidRPr="00E204CF">
        <w:rPr>
          <w:sz w:val="23"/>
          <w:szCs w:val="23"/>
        </w:rPr>
        <w:t>Kondensat (vann) med beregningstemperatur (T</w:t>
      </w:r>
      <w:r w:rsidRPr="00E204CF">
        <w:rPr>
          <w:sz w:val="23"/>
          <w:szCs w:val="23"/>
          <w:vertAlign w:val="subscript"/>
        </w:rPr>
        <w:t>d</w:t>
      </w:r>
      <w:r w:rsidRPr="00E204CF">
        <w:rPr>
          <w:sz w:val="23"/>
          <w:szCs w:val="23"/>
        </w:rPr>
        <w:t>) ≤ 110 °C</w:t>
      </w:r>
    </w:p>
    <w:p w14:paraId="743DAE7B" w14:textId="37884632" w:rsidR="00A34FF5" w:rsidRPr="00E204CF" w:rsidRDefault="00A34FF5" w:rsidP="411DFE9F">
      <w:pPr>
        <w:pStyle w:val="Default"/>
        <w:numPr>
          <w:ilvl w:val="1"/>
          <w:numId w:val="11"/>
        </w:numPr>
        <w:rPr>
          <w:sz w:val="23"/>
          <w:szCs w:val="23"/>
        </w:rPr>
      </w:pPr>
      <w:r>
        <w:rPr>
          <w:sz w:val="23"/>
          <w:szCs w:val="23"/>
        </w:rPr>
        <w:t>Luft</w:t>
      </w:r>
    </w:p>
    <w:p w14:paraId="7CE14042" w14:textId="4F5934EE" w:rsidR="00747C5A" w:rsidRPr="00E204CF" w:rsidRDefault="00747C5A" w:rsidP="411DFE9F">
      <w:pPr>
        <w:pStyle w:val="Default"/>
        <w:numPr>
          <w:ilvl w:val="0"/>
          <w:numId w:val="11"/>
        </w:numPr>
        <w:rPr>
          <w:sz w:val="23"/>
          <w:szCs w:val="23"/>
        </w:rPr>
      </w:pPr>
      <w:r w:rsidRPr="00E204CF">
        <w:rPr>
          <w:sz w:val="23"/>
          <w:szCs w:val="23"/>
        </w:rPr>
        <w:t>Rørledninger med DN ≤ 25 som er klassifisert som "ikke-kritisk"</w:t>
      </w:r>
    </w:p>
    <w:p w14:paraId="1CA1637A" w14:textId="1D022D3A" w:rsidR="006C1B19" w:rsidRPr="00747C5A" w:rsidRDefault="006C1B19" w:rsidP="006C1B19">
      <w:pPr>
        <w:pStyle w:val="Default"/>
        <w:numPr>
          <w:ilvl w:val="0"/>
          <w:numId w:val="11"/>
        </w:numPr>
      </w:pPr>
      <w:r w:rsidRPr="00E204CF">
        <w:rPr>
          <w:sz w:val="23"/>
          <w:szCs w:val="23"/>
        </w:rPr>
        <w:t>Dreneringsrør men åpen ende (Pd &lt; 0,5 bar)</w:t>
      </w:r>
    </w:p>
    <w:p w14:paraId="2C221041" w14:textId="5F2A6409" w:rsidR="00FB4811" w:rsidRPr="00E204CF" w:rsidRDefault="00FB4811" w:rsidP="411DFE9F">
      <w:pPr>
        <w:pStyle w:val="Default"/>
        <w:numPr>
          <w:ilvl w:val="0"/>
          <w:numId w:val="11"/>
        </w:numPr>
        <w:rPr>
          <w:bCs/>
          <w:color w:val="auto"/>
        </w:rPr>
      </w:pPr>
      <w:r w:rsidRPr="00E204CF">
        <w:rPr>
          <w:bCs/>
          <w:color w:val="auto"/>
          <w:sz w:val="23"/>
          <w:szCs w:val="23"/>
        </w:rPr>
        <w:t xml:space="preserve">Rørledninger med Pd </w:t>
      </w:r>
      <w:r w:rsidRPr="00E204CF">
        <w:rPr>
          <w:rFonts w:eastAsia="Arial"/>
          <w:bCs/>
          <w:color w:val="auto"/>
          <w:sz w:val="23"/>
          <w:szCs w:val="23"/>
        </w:rPr>
        <w:t>≤ 0,5 bar og klassifiser</w:t>
      </w:r>
      <w:r w:rsidR="004A633B" w:rsidRPr="00E204CF">
        <w:rPr>
          <w:rFonts w:eastAsia="Arial"/>
          <w:bCs/>
          <w:color w:val="auto"/>
          <w:sz w:val="23"/>
          <w:szCs w:val="23"/>
        </w:rPr>
        <w:t>t</w:t>
      </w:r>
      <w:r w:rsidRPr="00E204CF">
        <w:rPr>
          <w:rFonts w:eastAsia="Arial"/>
          <w:bCs/>
          <w:color w:val="auto"/>
          <w:sz w:val="23"/>
          <w:szCs w:val="23"/>
        </w:rPr>
        <w:t xml:space="preserve"> som "viktig" eller "ikke-kritisk"</w:t>
      </w:r>
    </w:p>
    <w:p w14:paraId="0B98618D" w14:textId="6FE30A21" w:rsidR="00747C5A" w:rsidRPr="00747C5A" w:rsidRDefault="00747C5A" w:rsidP="00747C5A">
      <w:pPr>
        <w:pStyle w:val="Default"/>
        <w:numPr>
          <w:ilvl w:val="0"/>
          <w:numId w:val="11"/>
        </w:numPr>
      </w:pPr>
      <w:r w:rsidRPr="00E204CF">
        <w:rPr>
          <w:sz w:val="23"/>
          <w:szCs w:val="23"/>
        </w:rPr>
        <w:t>Socket-sveising (kilsveising) på luft-, vann-, kondensat- og damprør hvor det benyttes avstandsringer</w:t>
      </w:r>
    </w:p>
    <w:p w14:paraId="13EC5541" w14:textId="3814A8B1" w:rsidR="00747C5A" w:rsidRPr="00747C5A" w:rsidRDefault="00747C5A" w:rsidP="00747C5A">
      <w:pPr>
        <w:pStyle w:val="Default"/>
        <w:numPr>
          <w:ilvl w:val="0"/>
          <w:numId w:val="11"/>
        </w:numPr>
      </w:pPr>
      <w:r w:rsidRPr="00E204CF">
        <w:rPr>
          <w:sz w:val="23"/>
          <w:szCs w:val="23"/>
        </w:rPr>
        <w:t>I tilfeller hvor nytt sveises mot gammelt. UL-kontroll bør erstatte RT på kritiske sveiser</w:t>
      </w:r>
    </w:p>
    <w:p w14:paraId="50F99CD1" w14:textId="787AA95C" w:rsidR="00747C5A" w:rsidRDefault="00747C5A" w:rsidP="005E575B">
      <w:pPr>
        <w:pStyle w:val="Overskrift2"/>
        <w:rPr>
          <w:lang w:val="nb-NO"/>
        </w:rPr>
      </w:pPr>
      <w:bookmarkStart w:id="10" w:name="_Toc181350749"/>
      <w:r w:rsidRPr="00F47064">
        <w:rPr>
          <w:lang w:val="nb-NO"/>
        </w:rPr>
        <w:t>Positiv Material Identifikasjon (PMI) v</w:t>
      </w:r>
      <w:r>
        <w:rPr>
          <w:lang w:val="nb-NO"/>
        </w:rPr>
        <w:t>ed montasje</w:t>
      </w:r>
      <w:bookmarkEnd w:id="10"/>
    </w:p>
    <w:p w14:paraId="628BE210" w14:textId="19FFD7CB" w:rsidR="00114836" w:rsidRPr="00CE74D3" w:rsidRDefault="003369F2" w:rsidP="00C61C30">
      <w:pPr>
        <w:pStyle w:val="ContentOutdentY"/>
      </w:pPr>
      <w:r w:rsidRPr="00CE74D3">
        <w:t xml:space="preserve">I tillegg til generell PMI av legert materiell som utføres i mottakskontrollen, så skal det også utføres PMI-testing av legert materiell ved </w:t>
      </w:r>
      <w:r w:rsidR="009516C4" w:rsidRPr="00CE74D3">
        <w:rPr>
          <w:rStyle w:val="ContentOutdentYChar"/>
          <w:lang w:val="nb-NO"/>
        </w:rPr>
        <w:t>sveising i verksted og</w:t>
      </w:r>
      <w:r w:rsidR="009516C4" w:rsidRPr="00CE74D3">
        <w:t xml:space="preserve"> </w:t>
      </w:r>
      <w:r w:rsidRPr="00CE74D3">
        <w:t xml:space="preserve">i fabrikkene. </w:t>
      </w:r>
      <w:r w:rsidR="00882FEE" w:rsidRPr="00CE74D3">
        <w:rPr>
          <w:rStyle w:val="ContentOutdentYChar"/>
          <w:lang w:val="nb-NO"/>
        </w:rPr>
        <w:t>Ved 10% kontroll skal minimum 1 plass-sveis kontrolleres per sveiser.</w:t>
      </w:r>
      <w:r w:rsidR="00114836" w:rsidRPr="00CE74D3">
        <w:t xml:space="preserve"> For flere detaljer</w:t>
      </w:r>
      <w:r w:rsidR="00DE26AF" w:rsidRPr="00CE74D3">
        <w:t xml:space="preserve"> </w:t>
      </w:r>
      <w:r w:rsidR="002A192E" w:rsidRPr="00CE74D3">
        <w:t>(instrume</w:t>
      </w:r>
      <w:r w:rsidR="00BA4D61" w:rsidRPr="00CE74D3">
        <w:t>nt, oppl</w:t>
      </w:r>
      <w:r w:rsidR="00FB4C16" w:rsidRPr="00CE74D3">
        <w:t>æ</w:t>
      </w:r>
      <w:r w:rsidR="00BA4D61" w:rsidRPr="00CE74D3">
        <w:t>ring</w:t>
      </w:r>
      <w:r w:rsidR="00FB4C16" w:rsidRPr="00CE74D3">
        <w:t>skrav</w:t>
      </w:r>
      <w:r w:rsidR="00012D47" w:rsidRPr="00CE74D3">
        <w:t xml:space="preserve">, </w:t>
      </w:r>
      <w:r w:rsidR="00133C23" w:rsidRPr="00CE74D3">
        <w:t>materialer</w:t>
      </w:r>
      <w:r w:rsidR="005246AC" w:rsidRPr="00CE74D3">
        <w:t>, akseptkriterier etc.)</w:t>
      </w:r>
      <w:r w:rsidR="00114836" w:rsidRPr="00CE74D3">
        <w:t>, se LI-506.</w:t>
      </w:r>
    </w:p>
    <w:p w14:paraId="16AD1FD1" w14:textId="77777777" w:rsidR="00EE4A99" w:rsidRPr="00A871A5" w:rsidRDefault="00EE4A99" w:rsidP="00EE4A99">
      <w:pPr>
        <w:pStyle w:val="Content"/>
        <w:ind w:left="0"/>
        <w:rPr>
          <w:lang w:val="nb-NO"/>
        </w:rPr>
      </w:pPr>
    </w:p>
    <w:p w14:paraId="347CB814" w14:textId="0AAA5AFD" w:rsidR="00DA5250" w:rsidRPr="00A871A5" w:rsidRDefault="00DA5250" w:rsidP="00EE4A99">
      <w:pPr>
        <w:pStyle w:val="Content"/>
        <w:ind w:left="0"/>
        <w:rPr>
          <w:lang w:val="nb-NO"/>
        </w:rPr>
      </w:pPr>
      <w:r w:rsidRPr="00A871A5">
        <w:rPr>
          <w:lang w:val="nb-NO"/>
        </w:rPr>
        <w:t>Kontrollomfang</w:t>
      </w:r>
      <w:r w:rsidR="00EE4A99" w:rsidRPr="00A871A5">
        <w:rPr>
          <w:lang w:val="nb-NO"/>
        </w:rPr>
        <w:t>:</w:t>
      </w:r>
    </w:p>
    <w:p w14:paraId="6D2FAC2B" w14:textId="266DD429" w:rsidR="006E56EB" w:rsidRPr="00E204CF" w:rsidRDefault="006E56EB" w:rsidP="411DFE9F">
      <w:pPr>
        <w:pStyle w:val="Default"/>
        <w:rPr>
          <w:bCs/>
          <w:color w:val="auto"/>
          <w:sz w:val="23"/>
          <w:szCs w:val="23"/>
        </w:rPr>
      </w:pPr>
      <w:r w:rsidRPr="00E204CF">
        <w:rPr>
          <w:bCs/>
          <w:color w:val="auto"/>
          <w:sz w:val="23"/>
          <w:szCs w:val="23"/>
        </w:rPr>
        <w:t>Trykkpåkjent utstyr</w:t>
      </w:r>
      <w:r w:rsidR="00782319" w:rsidRPr="00E204CF">
        <w:rPr>
          <w:bCs/>
          <w:color w:val="auto"/>
          <w:sz w:val="23"/>
          <w:szCs w:val="23"/>
        </w:rPr>
        <w:t>, lagertanker</w:t>
      </w:r>
      <w:r w:rsidRPr="00E204CF">
        <w:rPr>
          <w:bCs/>
          <w:color w:val="auto"/>
          <w:sz w:val="23"/>
          <w:szCs w:val="23"/>
        </w:rPr>
        <w:t xml:space="preserve"> og utstyr med kritisk medium:</w:t>
      </w:r>
      <w:r w:rsidR="006B2DE0" w:rsidRPr="00E204CF">
        <w:rPr>
          <w:bCs/>
          <w:color w:val="auto"/>
          <w:sz w:val="23"/>
          <w:szCs w:val="23"/>
        </w:rPr>
        <w:t xml:space="preserve"> 100% PMI</w:t>
      </w:r>
    </w:p>
    <w:p w14:paraId="5AF593CC" w14:textId="4E8D2369" w:rsidR="00ED2C55" w:rsidRPr="005E575B" w:rsidRDefault="00ED2C55" w:rsidP="00C61C30">
      <w:pPr>
        <w:pStyle w:val="ContentOutdentY"/>
        <w:numPr>
          <w:ilvl w:val="0"/>
          <w:numId w:val="13"/>
        </w:numPr>
      </w:pPr>
      <w:r w:rsidRPr="005E575B">
        <w:t xml:space="preserve">Skallet, endebunner, </w:t>
      </w:r>
      <w:proofErr w:type="spellStart"/>
      <w:r w:rsidRPr="005E575B">
        <w:t>linere</w:t>
      </w:r>
      <w:proofErr w:type="spellEnd"/>
      <w:r w:rsidRPr="005E575B">
        <w:t xml:space="preserve">, </w:t>
      </w:r>
      <w:proofErr w:type="spellStart"/>
      <w:r w:rsidRPr="005E575B">
        <w:t>cladding</w:t>
      </w:r>
      <w:proofErr w:type="spellEnd"/>
      <w:r w:rsidRPr="005E575B">
        <w:t xml:space="preserve">: </w:t>
      </w:r>
      <w:r w:rsidR="00131C39" w:rsidRPr="005E575B">
        <w:t>Min</w:t>
      </w:r>
      <w:r w:rsidR="00FC2661" w:rsidRPr="005E575B">
        <w:t xml:space="preserve">imum </w:t>
      </w:r>
      <w:r w:rsidRPr="005E575B">
        <w:t xml:space="preserve">2 målinger pr. heat-nummer </w:t>
      </w:r>
    </w:p>
    <w:p w14:paraId="1A33D533" w14:textId="77777777" w:rsidR="00ED2C55" w:rsidRPr="005E575B" w:rsidRDefault="00ED2C55" w:rsidP="00C61C30">
      <w:pPr>
        <w:pStyle w:val="ContentOutdentY"/>
        <w:numPr>
          <w:ilvl w:val="0"/>
          <w:numId w:val="13"/>
        </w:numPr>
      </w:pPr>
      <w:r w:rsidRPr="005E575B">
        <w:t>Sveiser: 2 målinger (Start- og stopp-punkt)</w:t>
      </w:r>
    </w:p>
    <w:p w14:paraId="5186C212" w14:textId="77777777" w:rsidR="00ED2C55" w:rsidRPr="005E575B" w:rsidRDefault="00ED2C55" w:rsidP="00C61C30">
      <w:pPr>
        <w:pStyle w:val="ContentOutdentY"/>
        <w:numPr>
          <w:ilvl w:val="0"/>
          <w:numId w:val="13"/>
        </w:numPr>
      </w:pPr>
      <w:r w:rsidRPr="005E575B">
        <w:t>Stusser, flenser, rørdeler/fittings etc.: 1 måling pr. del</w:t>
      </w:r>
    </w:p>
    <w:p w14:paraId="4B0F5D4C" w14:textId="178FC872" w:rsidR="006B2DE0" w:rsidRPr="00E204CF" w:rsidRDefault="0016248B" w:rsidP="411DFE9F">
      <w:pPr>
        <w:pStyle w:val="Default"/>
        <w:rPr>
          <w:bCs/>
          <w:color w:val="auto"/>
          <w:sz w:val="23"/>
          <w:szCs w:val="23"/>
        </w:rPr>
      </w:pPr>
      <w:r w:rsidRPr="00E204CF">
        <w:rPr>
          <w:bCs/>
          <w:color w:val="auto"/>
          <w:sz w:val="23"/>
          <w:szCs w:val="23"/>
        </w:rPr>
        <w:t>R</w:t>
      </w:r>
      <w:r w:rsidR="0023239F" w:rsidRPr="00E204CF">
        <w:rPr>
          <w:bCs/>
          <w:color w:val="auto"/>
          <w:sz w:val="23"/>
          <w:szCs w:val="23"/>
        </w:rPr>
        <w:t>ør me</w:t>
      </w:r>
      <w:r w:rsidR="00AE4A47" w:rsidRPr="00E204CF">
        <w:rPr>
          <w:bCs/>
          <w:color w:val="auto"/>
          <w:sz w:val="23"/>
          <w:szCs w:val="23"/>
        </w:rPr>
        <w:t>d farlig medium</w:t>
      </w:r>
      <w:r w:rsidRPr="00E204CF">
        <w:rPr>
          <w:bCs/>
          <w:color w:val="auto"/>
          <w:sz w:val="23"/>
          <w:szCs w:val="23"/>
        </w:rPr>
        <w:t xml:space="preserve"> </w:t>
      </w:r>
      <w:r w:rsidR="008F4891" w:rsidRPr="00E204CF">
        <w:rPr>
          <w:bCs/>
          <w:color w:val="auto"/>
          <w:sz w:val="23"/>
          <w:szCs w:val="23"/>
        </w:rPr>
        <w:t>og/eller</w:t>
      </w:r>
      <w:r w:rsidRPr="00E204CF">
        <w:rPr>
          <w:bCs/>
          <w:color w:val="auto"/>
          <w:sz w:val="23"/>
          <w:szCs w:val="23"/>
        </w:rPr>
        <w:t xml:space="preserve"> </w:t>
      </w:r>
      <w:r w:rsidR="009E1592" w:rsidRPr="00E204CF">
        <w:rPr>
          <w:bCs/>
          <w:color w:val="auto"/>
          <w:sz w:val="23"/>
          <w:szCs w:val="23"/>
        </w:rPr>
        <w:t>design</w:t>
      </w:r>
      <w:r w:rsidRPr="00E204CF">
        <w:rPr>
          <w:bCs/>
          <w:color w:val="auto"/>
          <w:sz w:val="23"/>
          <w:szCs w:val="23"/>
        </w:rPr>
        <w:t xml:space="preserve">trykk </w:t>
      </w:r>
      <w:r w:rsidR="009E1592" w:rsidRPr="00E204CF">
        <w:rPr>
          <w:bCs/>
          <w:color w:val="auto"/>
          <w:sz w:val="23"/>
          <w:szCs w:val="23"/>
        </w:rPr>
        <w:t xml:space="preserve">≥ </w:t>
      </w:r>
      <w:r w:rsidR="00CF0DB1" w:rsidRPr="00E204CF">
        <w:rPr>
          <w:bCs/>
          <w:color w:val="auto"/>
          <w:sz w:val="23"/>
          <w:szCs w:val="23"/>
        </w:rPr>
        <w:t>5 bar</w:t>
      </w:r>
      <w:r w:rsidR="00AE4A47" w:rsidRPr="00E204CF">
        <w:rPr>
          <w:bCs/>
          <w:color w:val="auto"/>
          <w:sz w:val="23"/>
          <w:szCs w:val="23"/>
        </w:rPr>
        <w:t>:</w:t>
      </w:r>
      <w:r w:rsidR="009674C4" w:rsidRPr="00E204CF">
        <w:rPr>
          <w:bCs/>
          <w:color w:val="auto"/>
          <w:sz w:val="23"/>
          <w:szCs w:val="23"/>
        </w:rPr>
        <w:t xml:space="preserve"> 100 % PMI</w:t>
      </w:r>
      <w:r w:rsidR="00CF0DB1" w:rsidRPr="00E204CF">
        <w:rPr>
          <w:bCs/>
          <w:color w:val="auto"/>
          <w:sz w:val="23"/>
          <w:szCs w:val="23"/>
        </w:rPr>
        <w:t>:</w:t>
      </w:r>
    </w:p>
    <w:p w14:paraId="77FCD882" w14:textId="7BFDB16A" w:rsidR="009674C4" w:rsidRPr="005E575B" w:rsidRDefault="009674C4" w:rsidP="00C61C30">
      <w:pPr>
        <w:pStyle w:val="ContentOutdentY"/>
        <w:numPr>
          <w:ilvl w:val="0"/>
          <w:numId w:val="13"/>
        </w:numPr>
      </w:pPr>
      <w:r w:rsidRPr="005E575B">
        <w:t xml:space="preserve">Grunnmaterialet: </w:t>
      </w:r>
      <w:r w:rsidR="001D561B" w:rsidRPr="005E575B">
        <w:t>1</w:t>
      </w:r>
      <w:r w:rsidRPr="005E575B">
        <w:t xml:space="preserve"> målinger pr. </w:t>
      </w:r>
      <w:r w:rsidR="001D561B" w:rsidRPr="005E575B">
        <w:t>rørlengde</w:t>
      </w:r>
    </w:p>
    <w:p w14:paraId="3A0AE27F" w14:textId="4DAF7331" w:rsidR="009674C4" w:rsidRPr="005E575B" w:rsidRDefault="009674C4" w:rsidP="00C61C30">
      <w:pPr>
        <w:pStyle w:val="ContentOutdentY"/>
        <w:numPr>
          <w:ilvl w:val="0"/>
          <w:numId w:val="13"/>
        </w:numPr>
      </w:pPr>
      <w:r w:rsidRPr="005E575B">
        <w:t xml:space="preserve">Sveiser: </w:t>
      </w:r>
      <w:r w:rsidR="001D561B" w:rsidRPr="005E575B">
        <w:t>1</w:t>
      </w:r>
      <w:r w:rsidRPr="005E575B">
        <w:t xml:space="preserve"> målinger </w:t>
      </w:r>
      <w:r w:rsidR="0016248B" w:rsidRPr="005E575B">
        <w:t>pr</w:t>
      </w:r>
      <w:r w:rsidR="005C76B6" w:rsidRPr="005E575B">
        <w:t>.</w:t>
      </w:r>
      <w:r w:rsidR="0016248B" w:rsidRPr="005E575B">
        <w:t xml:space="preserve"> sveis</w:t>
      </w:r>
    </w:p>
    <w:p w14:paraId="24D3377B" w14:textId="77777777" w:rsidR="00C45BF1" w:rsidRDefault="001D561B" w:rsidP="00C61C30">
      <w:pPr>
        <w:pStyle w:val="ContentOutdentY"/>
        <w:numPr>
          <w:ilvl w:val="0"/>
          <w:numId w:val="13"/>
        </w:numPr>
      </w:pPr>
      <w:r w:rsidRPr="005E575B">
        <w:t>R</w:t>
      </w:r>
      <w:r w:rsidR="009674C4" w:rsidRPr="005E575B">
        <w:t>ørdeler/fittings etc.: 1 måling pr. del</w:t>
      </w:r>
    </w:p>
    <w:p w14:paraId="34CD2BFB" w14:textId="10E60FD4" w:rsidR="0035245D" w:rsidRPr="00220457" w:rsidRDefault="0035245D" w:rsidP="00C61C30">
      <w:pPr>
        <w:pStyle w:val="ContentOutdentY"/>
      </w:pPr>
      <w:r w:rsidRPr="00220457">
        <w:t xml:space="preserve">Rør med </w:t>
      </w:r>
      <w:r w:rsidR="00295D7D" w:rsidRPr="00220457">
        <w:t>vann</w:t>
      </w:r>
      <w:r w:rsidR="00453510" w:rsidRPr="00220457">
        <w:t xml:space="preserve">, </w:t>
      </w:r>
      <w:r w:rsidR="001B7D0A" w:rsidRPr="00220457">
        <w:t>dampkondensat</w:t>
      </w:r>
      <w:r w:rsidR="00453510" w:rsidRPr="00220457">
        <w:t xml:space="preserve"> </w:t>
      </w:r>
      <w:r w:rsidR="008734CA" w:rsidRPr="00220457">
        <w:t>(</w:t>
      </w:r>
      <w:r w:rsidR="00174A57" w:rsidRPr="00220457">
        <w:t>T</w:t>
      </w:r>
      <w:r w:rsidR="00174A57" w:rsidRPr="00220457">
        <w:rPr>
          <w:vertAlign w:val="subscript"/>
        </w:rPr>
        <w:t>d</w:t>
      </w:r>
      <w:r w:rsidR="00174A57" w:rsidRPr="00220457">
        <w:t xml:space="preserve"> &lt; </w:t>
      </w:r>
      <w:r w:rsidR="00F337E9" w:rsidRPr="00E204CF">
        <w:t>110 °C</w:t>
      </w:r>
      <w:r w:rsidR="00174A57" w:rsidRPr="00220457">
        <w:t xml:space="preserve">) </w:t>
      </w:r>
      <w:r w:rsidR="00453510" w:rsidRPr="00220457">
        <w:t>og</w:t>
      </w:r>
      <w:r w:rsidR="001B7D0A" w:rsidRPr="00220457">
        <w:t xml:space="preserve"> </w:t>
      </w:r>
      <w:r w:rsidR="00295D7D" w:rsidRPr="00220457">
        <w:t>luft</w:t>
      </w:r>
      <w:r w:rsidRPr="00220457">
        <w:t>: 10% PMI:</w:t>
      </w:r>
    </w:p>
    <w:p w14:paraId="3E1D0B75" w14:textId="2BB4BF5D" w:rsidR="0035245D" w:rsidRPr="005E575B" w:rsidRDefault="0035245D" w:rsidP="00C61C30">
      <w:pPr>
        <w:pStyle w:val="ContentOutdentY"/>
        <w:numPr>
          <w:ilvl w:val="0"/>
          <w:numId w:val="13"/>
        </w:numPr>
      </w:pPr>
      <w:r w:rsidRPr="005E575B">
        <w:t xml:space="preserve">Grunnmaterialet: </w:t>
      </w:r>
      <w:r w:rsidR="00BE50C9" w:rsidRPr="005E575B">
        <w:t xml:space="preserve">Minimum </w:t>
      </w:r>
      <w:r w:rsidRPr="005E575B">
        <w:t>1 målinger pr. heat-nummer</w:t>
      </w:r>
    </w:p>
    <w:p w14:paraId="7B4D6815" w14:textId="5EE30EB4" w:rsidR="0035245D" w:rsidRPr="005E575B" w:rsidRDefault="0035245D" w:rsidP="00C61C30">
      <w:pPr>
        <w:pStyle w:val="ContentOutdentY"/>
        <w:numPr>
          <w:ilvl w:val="0"/>
          <w:numId w:val="13"/>
        </w:numPr>
      </w:pPr>
      <w:r w:rsidRPr="005E575B">
        <w:t xml:space="preserve">Sveiser: </w:t>
      </w:r>
      <w:r w:rsidR="001672B0" w:rsidRPr="005E575B">
        <w:t xml:space="preserve">1 måling pr. </w:t>
      </w:r>
      <w:r w:rsidR="005C76B6" w:rsidRPr="005E575B">
        <w:t>sveis</w:t>
      </w:r>
    </w:p>
    <w:p w14:paraId="639EF300" w14:textId="1184895E" w:rsidR="0035245D" w:rsidRPr="005E575B" w:rsidRDefault="0035245D" w:rsidP="00C61C30">
      <w:pPr>
        <w:pStyle w:val="ContentOutdentY"/>
        <w:numPr>
          <w:ilvl w:val="0"/>
          <w:numId w:val="13"/>
        </w:numPr>
      </w:pPr>
      <w:r w:rsidRPr="005E575B">
        <w:t xml:space="preserve">Rørdeler/fittings etc.: </w:t>
      </w:r>
      <w:r w:rsidR="00131C39" w:rsidRPr="005E575B">
        <w:t xml:space="preserve">Minimum 1 måling </w:t>
      </w:r>
      <w:r w:rsidR="00FC2661" w:rsidRPr="005E575B">
        <w:t>pr. heat-nummer</w:t>
      </w:r>
      <w:r w:rsidR="00131C39" w:rsidRPr="005E575B">
        <w:t xml:space="preserve"> </w:t>
      </w:r>
    </w:p>
    <w:p w14:paraId="14C0318D" w14:textId="71EE9D87" w:rsidR="00747C5A" w:rsidRPr="005E575B" w:rsidRDefault="05A69A4F" w:rsidP="005E575B">
      <w:pPr>
        <w:pStyle w:val="Overskrift2"/>
      </w:pPr>
      <w:bookmarkStart w:id="11" w:name="_Toc181350750"/>
      <w:proofErr w:type="spellStart"/>
      <w:r w:rsidRPr="005E575B">
        <w:t>Ferritt-målinger</w:t>
      </w:r>
      <w:bookmarkEnd w:id="11"/>
      <w:proofErr w:type="spellEnd"/>
    </w:p>
    <w:p w14:paraId="48429AE1" w14:textId="207BFB02" w:rsidR="00591622" w:rsidRDefault="00013A73" w:rsidP="00C61C30">
      <w:pPr>
        <w:pStyle w:val="ContentOutdentY"/>
      </w:pPr>
      <w:r>
        <w:t xml:space="preserve">Ved sveising på </w:t>
      </w:r>
      <w:r w:rsidR="00CA6DE4">
        <w:t>ferritt/austenittiske</w:t>
      </w:r>
      <w:r>
        <w:t xml:space="preserve"> </w:t>
      </w:r>
      <w:r w:rsidR="00C55C6D">
        <w:t xml:space="preserve">(dupleks) </w:t>
      </w:r>
      <w:r>
        <w:t>rustfri</w:t>
      </w:r>
      <w:r w:rsidR="00CA6DE4">
        <w:t>e stål</w:t>
      </w:r>
      <w:r>
        <w:t xml:space="preserve"> </w:t>
      </w:r>
      <w:proofErr w:type="spellStart"/>
      <w:r>
        <w:t>stål</w:t>
      </w:r>
      <w:proofErr w:type="spellEnd"/>
      <w:r>
        <w:t xml:space="preserve"> </w:t>
      </w:r>
      <w:r w:rsidR="005A7C5F">
        <w:t xml:space="preserve">type </w:t>
      </w:r>
      <w:r w:rsidR="00831E21">
        <w:t xml:space="preserve">22Cr og 25Cr </w:t>
      </w:r>
      <w:r>
        <w:t xml:space="preserve">skal det tas kontroll av </w:t>
      </w:r>
      <w:proofErr w:type="spellStart"/>
      <w:r w:rsidR="00C35BA3">
        <w:t>ferrittinhold</w:t>
      </w:r>
      <w:proofErr w:type="spellEnd"/>
      <w:r w:rsidR="00C35BA3">
        <w:t xml:space="preserve"> i </w:t>
      </w:r>
      <w:proofErr w:type="spellStart"/>
      <w:r w:rsidR="00C35BA3">
        <w:t>grunnmaterial</w:t>
      </w:r>
      <w:proofErr w:type="spellEnd"/>
      <w:r w:rsidR="00C35BA3">
        <w:t xml:space="preserve"> og sveis </w:t>
      </w:r>
      <w:r w:rsidR="00615B0C">
        <w:t xml:space="preserve">som en del av kontrollomfanget. </w:t>
      </w:r>
      <w:r w:rsidR="00F01F41">
        <w:t xml:space="preserve">Dette gjelder </w:t>
      </w:r>
      <w:r w:rsidR="00E826EF">
        <w:t>både ved sveising i verksted og i fabrikk.</w:t>
      </w:r>
      <w:r w:rsidR="00AA3B3F">
        <w:t xml:space="preserve"> Ved 10% kontroll skal minimum </w:t>
      </w:r>
      <w:r w:rsidR="00423F0A">
        <w:t>1 plass-sveis kontrolleres</w:t>
      </w:r>
      <w:r w:rsidR="00FC06AB">
        <w:t xml:space="preserve"> per sveiser</w:t>
      </w:r>
      <w:r w:rsidR="00423F0A">
        <w:t>.</w:t>
      </w:r>
    </w:p>
    <w:p w14:paraId="34C11D38" w14:textId="77777777" w:rsidR="00591622" w:rsidRDefault="00591622" w:rsidP="00C61C30">
      <w:pPr>
        <w:pStyle w:val="ContentOutdentY"/>
      </w:pPr>
    </w:p>
    <w:p w14:paraId="63219730" w14:textId="3E3C9230" w:rsidR="00831E21" w:rsidRDefault="005750A6" w:rsidP="00C61C30">
      <w:pPr>
        <w:pStyle w:val="ContentOutdentY"/>
      </w:pPr>
      <w:r>
        <w:lastRenderedPageBreak/>
        <w:t xml:space="preserve">Det skal brukes et </w:t>
      </w:r>
      <w:r w:rsidR="00831E21">
        <w:t>instrument</w:t>
      </w:r>
      <w:r w:rsidR="00993745">
        <w:t xml:space="preserve"> av et anerkjent merke som angir prosent ferritt i sveisen basert på ma</w:t>
      </w:r>
      <w:r w:rsidR="00E82C0A">
        <w:t>gnetismemålinger</w:t>
      </w:r>
      <w:r w:rsidR="00535698">
        <w:t xml:space="preserve"> </w:t>
      </w:r>
      <w:r w:rsidR="005A7C5F">
        <w:t>(</w:t>
      </w:r>
      <w:r w:rsidR="00535698">
        <w:t>iht. AS</w:t>
      </w:r>
      <w:r w:rsidR="005A7C5F">
        <w:t>TM E 562 eller tilsvarende)</w:t>
      </w:r>
      <w:r w:rsidR="00E82C0A">
        <w:t xml:space="preserve">. </w:t>
      </w:r>
    </w:p>
    <w:p w14:paraId="35B0E568" w14:textId="77777777" w:rsidR="00831E21" w:rsidRDefault="00831E21" w:rsidP="00C61C30">
      <w:pPr>
        <w:pStyle w:val="ContentOutdentY"/>
      </w:pPr>
    </w:p>
    <w:p w14:paraId="54E2DCB8" w14:textId="52F7F2DD" w:rsidR="00B052DE" w:rsidRDefault="00927265" w:rsidP="00C61C30">
      <w:pPr>
        <w:pStyle w:val="ContentOutdentY"/>
      </w:pPr>
      <w:r>
        <w:t>For sveisen skal målingene fortrinnsvis måles på den siden som er i kontakt med prosessmediet</w:t>
      </w:r>
      <w:r w:rsidR="00C24A19">
        <w:t xml:space="preserve">. Når dette er </w:t>
      </w:r>
      <w:proofErr w:type="spellStart"/>
      <w:r w:rsidR="00C24A19">
        <w:t>vankslig</w:t>
      </w:r>
      <w:proofErr w:type="spellEnd"/>
      <w:r w:rsidR="00C24A19">
        <w:t xml:space="preserve"> å få til pga. vanskelig tilkomst (</w:t>
      </w:r>
      <w:proofErr w:type="spellStart"/>
      <w:r w:rsidR="00C24A19">
        <w:t>f.eks</w:t>
      </w:r>
      <w:proofErr w:type="spellEnd"/>
      <w:r w:rsidR="00C24A19">
        <w:t xml:space="preserve"> i mindre rør), måles </w:t>
      </w:r>
      <w:r w:rsidR="00B3246A">
        <w:t>sveisen der de</w:t>
      </w:r>
      <w:r w:rsidR="00831E21">
        <w:t>t</w:t>
      </w:r>
      <w:r w:rsidR="00B3246A">
        <w:t xml:space="preserve"> er tilgjengelig</w:t>
      </w:r>
      <w:r w:rsidR="00831E21">
        <w:t>het</w:t>
      </w:r>
      <w:r w:rsidR="00B3246A">
        <w:t>.</w:t>
      </w:r>
    </w:p>
    <w:p w14:paraId="2E0A800C" w14:textId="77777777" w:rsidR="00EE4A99" w:rsidRPr="00A871A5" w:rsidRDefault="00EE4A99" w:rsidP="00EE4A99">
      <w:pPr>
        <w:pStyle w:val="Content"/>
        <w:ind w:left="0"/>
        <w:rPr>
          <w:lang w:val="nb-NO"/>
        </w:rPr>
      </w:pPr>
    </w:p>
    <w:p w14:paraId="46721CF9" w14:textId="63DF21FE" w:rsidR="008F4891" w:rsidRPr="00A871A5" w:rsidRDefault="006420D3" w:rsidP="00EE4A99">
      <w:pPr>
        <w:pStyle w:val="Content"/>
        <w:ind w:left="0"/>
        <w:rPr>
          <w:lang w:val="nb-NO"/>
        </w:rPr>
      </w:pPr>
      <w:r w:rsidRPr="00A871A5">
        <w:rPr>
          <w:lang w:val="nb-NO"/>
        </w:rPr>
        <w:t>Kontrollomfang</w:t>
      </w:r>
      <w:r w:rsidR="00EE4A99" w:rsidRPr="00A871A5">
        <w:rPr>
          <w:lang w:val="nb-NO"/>
        </w:rPr>
        <w:t>:</w:t>
      </w:r>
    </w:p>
    <w:p w14:paraId="6F51EABB" w14:textId="27E51A04" w:rsidR="008F4891" w:rsidRDefault="00B3246A" w:rsidP="00C61C30">
      <w:pPr>
        <w:pStyle w:val="ContentOutdentY"/>
      </w:pPr>
      <w:r>
        <w:t xml:space="preserve">Det skal </w:t>
      </w:r>
      <w:proofErr w:type="spellStart"/>
      <w:r w:rsidR="00607DFF">
        <w:t>benyttse</w:t>
      </w:r>
      <w:proofErr w:type="spellEnd"/>
      <w:r w:rsidR="00607DFF">
        <w:t xml:space="preserve"> s</w:t>
      </w:r>
      <w:r w:rsidR="008F4891">
        <w:t xml:space="preserve">amme kontrollomfang som </w:t>
      </w:r>
      <w:r w:rsidR="00607DFF">
        <w:t>for PMI</w:t>
      </w:r>
      <w:r w:rsidR="00291B80">
        <w:t xml:space="preserve"> (se kap. 2.8).</w:t>
      </w:r>
    </w:p>
    <w:p w14:paraId="69C52BBF" w14:textId="77777777" w:rsidR="00EE4A99" w:rsidRPr="00A871A5" w:rsidRDefault="00EE4A99" w:rsidP="00EE4A99">
      <w:pPr>
        <w:pStyle w:val="Content"/>
        <w:ind w:left="0"/>
        <w:rPr>
          <w:lang w:val="nb-NO"/>
        </w:rPr>
      </w:pPr>
    </w:p>
    <w:p w14:paraId="26B46792" w14:textId="11AE4C4C" w:rsidR="00291B80" w:rsidRPr="00A871A5" w:rsidRDefault="00291B80" w:rsidP="00EE4A99">
      <w:pPr>
        <w:pStyle w:val="Content"/>
        <w:ind w:left="0"/>
        <w:rPr>
          <w:lang w:val="nb-NO"/>
        </w:rPr>
      </w:pPr>
      <w:r w:rsidRPr="00A871A5">
        <w:rPr>
          <w:lang w:val="nb-NO"/>
        </w:rPr>
        <w:t>Akseptkriterier</w:t>
      </w:r>
      <w:r w:rsidR="00A871A5" w:rsidRPr="00A871A5">
        <w:rPr>
          <w:lang w:val="nb-NO"/>
        </w:rPr>
        <w:t xml:space="preserve"> </w:t>
      </w:r>
      <w:r w:rsidR="00A871A5">
        <w:rPr>
          <w:lang w:val="nb-NO"/>
        </w:rPr>
        <w:t>(re</w:t>
      </w:r>
      <w:r w:rsidR="000F73B7">
        <w:rPr>
          <w:lang w:val="nb-NO"/>
        </w:rPr>
        <w:t xml:space="preserve">f. </w:t>
      </w:r>
      <w:proofErr w:type="spellStart"/>
      <w:r w:rsidR="000F73B7">
        <w:rPr>
          <w:lang w:val="nb-NO"/>
        </w:rPr>
        <w:t>Norsok</w:t>
      </w:r>
      <w:proofErr w:type="spellEnd"/>
      <w:r w:rsidR="000F73B7">
        <w:rPr>
          <w:lang w:val="nb-NO"/>
        </w:rPr>
        <w:t xml:space="preserve"> M-601)</w:t>
      </w:r>
      <w:r w:rsidRPr="00A871A5">
        <w:rPr>
          <w:lang w:val="nb-NO"/>
        </w:rPr>
        <w:t>:</w:t>
      </w:r>
    </w:p>
    <w:p w14:paraId="425CA9D1" w14:textId="70BA7DD0" w:rsidR="00946419" w:rsidRDefault="00946419" w:rsidP="00C61C30">
      <w:pPr>
        <w:pStyle w:val="ContentOutdentY"/>
      </w:pPr>
      <w:r>
        <w:t xml:space="preserve">Grunnmaterialet: </w:t>
      </w:r>
      <w:r w:rsidR="00CA1A73">
        <w:tab/>
      </w:r>
      <w:r>
        <w:t xml:space="preserve">Mellom 35 og </w:t>
      </w:r>
      <w:r w:rsidR="005A7C5F">
        <w:t>5</w:t>
      </w:r>
      <w:r w:rsidR="00607DFF">
        <w:t xml:space="preserve">5% </w:t>
      </w:r>
      <w:r w:rsidR="00CA1A73">
        <w:t>f</w:t>
      </w:r>
      <w:r w:rsidR="00607DFF">
        <w:t>erritt</w:t>
      </w:r>
    </w:p>
    <w:p w14:paraId="44016E1F" w14:textId="64AD1E97" w:rsidR="00CA1A73" w:rsidRDefault="00CA1A73" w:rsidP="00C61C30">
      <w:pPr>
        <w:pStyle w:val="ContentOutdentY"/>
      </w:pPr>
      <w:r>
        <w:t>Sveisetilsats:</w:t>
      </w:r>
      <w:r>
        <w:tab/>
        <w:t>Mellom 30 og 70% ferritt</w:t>
      </w:r>
    </w:p>
    <w:p w14:paraId="191878C9" w14:textId="2BDD7A19" w:rsidR="004D61DC" w:rsidRDefault="004D61DC" w:rsidP="004D61DC">
      <w:pPr>
        <w:pStyle w:val="Overskrift2"/>
      </w:pPr>
      <w:bookmarkStart w:id="12" w:name="_Toc181350751"/>
      <w:proofErr w:type="spellStart"/>
      <w:r>
        <w:t>Hardhetsmålinger</w:t>
      </w:r>
      <w:bookmarkEnd w:id="12"/>
      <w:proofErr w:type="spellEnd"/>
    </w:p>
    <w:p w14:paraId="71E9DA09" w14:textId="45EF8B60" w:rsidR="002246D2" w:rsidRDefault="009D009A" w:rsidP="00C61C30">
      <w:pPr>
        <w:pStyle w:val="ContentOutdentY"/>
      </w:pPr>
      <w:r>
        <w:t xml:space="preserve">Ved sveising på </w:t>
      </w:r>
      <w:r w:rsidR="001620FF">
        <w:t xml:space="preserve">stål som krever </w:t>
      </w:r>
      <w:r w:rsidR="00BE75B1">
        <w:t>varmebehandling</w:t>
      </w:r>
      <w:r w:rsidR="00FC1CA4">
        <w:t xml:space="preserve"> (inkl. forvarming og PWHT)</w:t>
      </w:r>
      <w:r w:rsidR="00A914C1">
        <w:t xml:space="preserve">, er det fare </w:t>
      </w:r>
      <w:r w:rsidR="00275AAB">
        <w:t>for dannelse av uheldig metallurgisk</w:t>
      </w:r>
      <w:r w:rsidR="00BE75B1">
        <w:t xml:space="preserve"> </w:t>
      </w:r>
      <w:r w:rsidR="00275AAB">
        <w:t xml:space="preserve">struktur som forringer de mekaniske egenskapene. For Mo- og </w:t>
      </w:r>
      <w:proofErr w:type="spellStart"/>
      <w:r>
        <w:t>CrMo</w:t>
      </w:r>
      <w:proofErr w:type="spellEnd"/>
      <w:r w:rsidR="00231679">
        <w:t>-stål</w:t>
      </w:r>
      <w:r w:rsidR="00275AAB">
        <w:t>ene er det snakk om dannelse av</w:t>
      </w:r>
      <w:r w:rsidR="008978EF">
        <w:t xml:space="preserve"> sprø faser (</w:t>
      </w:r>
      <w:r w:rsidR="00275AAB">
        <w:t>martensitt</w:t>
      </w:r>
      <w:r w:rsidR="008978EF">
        <w:t>)</w:t>
      </w:r>
      <w:r w:rsidR="00DB5C30">
        <w:t>.</w:t>
      </w:r>
      <w:r w:rsidR="00275AAB">
        <w:t xml:space="preserve"> </w:t>
      </w:r>
      <w:r w:rsidR="000237F3">
        <w:t xml:space="preserve">For de </w:t>
      </w:r>
      <w:r w:rsidR="00275AAB">
        <w:t xml:space="preserve">austenittiske </w:t>
      </w:r>
      <w:r w:rsidR="008978EF">
        <w:t xml:space="preserve">materialene </w:t>
      </w:r>
      <w:r w:rsidR="000237F3">
        <w:t>kan</w:t>
      </w:r>
      <w:r w:rsidR="00DB5C30">
        <w:t xml:space="preserve"> motstanden mot SRC </w:t>
      </w:r>
      <w:r w:rsidR="000237F3">
        <w:t xml:space="preserve">bli redusert </w:t>
      </w:r>
      <w:r w:rsidR="008C7A29">
        <w:t xml:space="preserve">ved bruk over 500°C. </w:t>
      </w:r>
      <w:r w:rsidR="00F779EB">
        <w:t xml:space="preserve">Risikoen for begge reduseres ved riktig </w:t>
      </w:r>
      <w:r w:rsidR="00CB4C69">
        <w:t>varmebehandling</w:t>
      </w:r>
      <w:r w:rsidR="00F779EB">
        <w:t xml:space="preserve">. Ved å måle hardheten </w:t>
      </w:r>
      <w:r w:rsidR="0037798E">
        <w:t xml:space="preserve">kontrollerer man om </w:t>
      </w:r>
      <w:r w:rsidR="00FC1CA4">
        <w:t>varmebehandlings</w:t>
      </w:r>
      <w:r w:rsidR="00C85954">
        <w:t>prosessen</w:t>
      </w:r>
      <w:r w:rsidR="0037798E">
        <w:t xml:space="preserve"> har vært effektiv.</w:t>
      </w:r>
      <w:r w:rsidR="00DB6D49">
        <w:t xml:space="preserve"> </w:t>
      </w:r>
    </w:p>
    <w:p w14:paraId="4AB52E53" w14:textId="77777777" w:rsidR="002246D2" w:rsidRDefault="002246D2" w:rsidP="00C61C30">
      <w:pPr>
        <w:pStyle w:val="ContentOutdentY"/>
      </w:pPr>
    </w:p>
    <w:p w14:paraId="63B40F39" w14:textId="718AD5BD" w:rsidR="0037798E" w:rsidRDefault="009E0C94" w:rsidP="00C61C30">
      <w:pPr>
        <w:pStyle w:val="ContentOutdentY"/>
      </w:pPr>
      <w:r>
        <w:t>En</w:t>
      </w:r>
      <w:r w:rsidR="00DB6D49">
        <w:t xml:space="preserve"> </w:t>
      </w:r>
      <w:r w:rsidR="00CB2FB8">
        <w:t xml:space="preserve">bærbar </w:t>
      </w:r>
      <w:proofErr w:type="spellStart"/>
      <w:r w:rsidR="00CB2FB8">
        <w:t>Brinell</w:t>
      </w:r>
      <w:proofErr w:type="spellEnd"/>
      <w:r w:rsidR="00CB2FB8">
        <w:t>-</w:t>
      </w:r>
      <w:r w:rsidR="00506853">
        <w:t xml:space="preserve"> eller </w:t>
      </w:r>
      <w:proofErr w:type="spellStart"/>
      <w:r w:rsidR="00506853">
        <w:t>Vickers</w:t>
      </w:r>
      <w:proofErr w:type="spellEnd"/>
      <w:r w:rsidR="00506853">
        <w:t xml:space="preserve"> </w:t>
      </w:r>
      <w:r w:rsidR="00DB6D49">
        <w:t>hardhetsmåler</w:t>
      </w:r>
      <w:r>
        <w:t xml:space="preserve"> skal brukes</w:t>
      </w:r>
      <w:r w:rsidR="003130BC">
        <w:t>, men alternative metoder (</w:t>
      </w:r>
      <w:proofErr w:type="spellStart"/>
      <w:r w:rsidR="003130BC">
        <w:t>Rebound</w:t>
      </w:r>
      <w:proofErr w:type="spellEnd"/>
      <w:r w:rsidR="003130BC">
        <w:t xml:space="preserve"> eller </w:t>
      </w:r>
      <w:proofErr w:type="spellStart"/>
      <w:r w:rsidR="003130BC">
        <w:t>Leeb</w:t>
      </w:r>
      <w:proofErr w:type="spellEnd"/>
      <w:r w:rsidR="003130BC">
        <w:t xml:space="preserve"> hardhetsmålere) kan også benyttes</w:t>
      </w:r>
      <w:r w:rsidR="002246D2">
        <w:t>.</w:t>
      </w:r>
      <w:r w:rsidR="00A222E8">
        <w:t xml:space="preserve"> Området som skal testes skal bli slipt eller maskinert flatt</w:t>
      </w:r>
      <w:r w:rsidR="002A5F47">
        <w:t xml:space="preserve"> og ha en overlateruhet</w:t>
      </w:r>
      <w:r w:rsidR="003130BC">
        <w:t xml:space="preserve"> i henhold </w:t>
      </w:r>
      <w:proofErr w:type="gramStart"/>
      <w:r w:rsidR="00AB68DC">
        <w:t>standardiserte krav</w:t>
      </w:r>
      <w:proofErr w:type="gramEnd"/>
      <w:r w:rsidR="00AB68DC">
        <w:t xml:space="preserve"> for metoden som benyttes</w:t>
      </w:r>
      <w:r w:rsidR="001A65F7">
        <w:t xml:space="preserve"> og utstyrets bruksanvisning</w:t>
      </w:r>
      <w:r w:rsidR="001D7599">
        <w:t>.</w:t>
      </w:r>
    </w:p>
    <w:p w14:paraId="0A0EE68F" w14:textId="77777777" w:rsidR="0037798E" w:rsidRDefault="0037798E" w:rsidP="00C61C30">
      <w:pPr>
        <w:pStyle w:val="ContentOutdentY"/>
      </w:pPr>
    </w:p>
    <w:p w14:paraId="06E3A39F" w14:textId="77777777" w:rsidR="0037798E" w:rsidRPr="001C16C3" w:rsidRDefault="0037798E" w:rsidP="00C61C30">
      <w:pPr>
        <w:pStyle w:val="ContentOutdentY"/>
      </w:pPr>
      <w:r w:rsidRPr="001C16C3">
        <w:t>Kontrollomfang:</w:t>
      </w:r>
    </w:p>
    <w:p w14:paraId="4956B8DF" w14:textId="5A511965" w:rsidR="00DB6D49" w:rsidRDefault="00E41D2E" w:rsidP="00C61C30">
      <w:pPr>
        <w:pStyle w:val="ContentOutdentY"/>
      </w:pPr>
      <w:r>
        <w:t xml:space="preserve">For alle materialer som har </w:t>
      </w:r>
      <w:r w:rsidR="007F6AF5">
        <w:t xml:space="preserve">gjennomgått </w:t>
      </w:r>
      <w:r w:rsidR="005C2101">
        <w:t xml:space="preserve">forvarming eller </w:t>
      </w:r>
      <w:r w:rsidR="007F6AF5">
        <w:t>PWHT skal 100% av sveisene</w:t>
      </w:r>
      <w:r w:rsidR="00967B10">
        <w:t xml:space="preserve"> </w:t>
      </w:r>
      <w:r w:rsidR="007F6AF5">
        <w:t xml:space="preserve">kontrolleres. </w:t>
      </w:r>
      <w:r w:rsidR="006572B8">
        <w:t>Både sveismetall og varmepåvirket sone skal kontrolleres</w:t>
      </w:r>
      <w:r w:rsidR="008079E9">
        <w:t xml:space="preserve"> på den siden som er i kontakt med prosessmediet. Hvi</w:t>
      </w:r>
      <w:r w:rsidR="00B96737">
        <w:t>s dette ikke</w:t>
      </w:r>
      <w:r w:rsidR="00A477AF">
        <w:t xml:space="preserve"> </w:t>
      </w:r>
      <w:r w:rsidR="00B96737">
        <w:t>e</w:t>
      </w:r>
      <w:r w:rsidR="007C681C">
        <w:t>r</w:t>
      </w:r>
      <w:r w:rsidR="00B96737">
        <w:t xml:space="preserve"> mulig, skal te</w:t>
      </w:r>
      <w:r w:rsidR="00DB6D49">
        <w:t xml:space="preserve">sten utføres på motsatt side. </w:t>
      </w:r>
    </w:p>
    <w:p w14:paraId="3CA0C1C1" w14:textId="77777777" w:rsidR="00DB6D49" w:rsidRDefault="00DB6D49" w:rsidP="00C61C30">
      <w:pPr>
        <w:pStyle w:val="ContentOutdentY"/>
      </w:pPr>
    </w:p>
    <w:p w14:paraId="6BC4FDB3" w14:textId="41E6EA23" w:rsidR="0026504E" w:rsidRDefault="00BB7F1F" w:rsidP="005C2101">
      <w:pPr>
        <w:pStyle w:val="ContentOutdentY"/>
        <w:numPr>
          <w:ilvl w:val="0"/>
          <w:numId w:val="14"/>
        </w:numPr>
      </w:pPr>
      <w:r>
        <w:t>Prosessutstyr:</w:t>
      </w:r>
      <w:r w:rsidR="0026504E">
        <w:t xml:space="preserve"> </w:t>
      </w:r>
      <w:r w:rsidR="00AE50E1">
        <w:t xml:space="preserve">Omfang </w:t>
      </w:r>
      <w:r w:rsidR="00F73505">
        <w:t>avklares i hvert enkelt tilfelle</w:t>
      </w:r>
      <w:r w:rsidR="005C2101">
        <w:t xml:space="preserve">. </w:t>
      </w:r>
      <w:proofErr w:type="gramStart"/>
      <w:r w:rsidR="00F73505">
        <w:t>Se</w:t>
      </w:r>
      <w:proofErr w:type="gramEnd"/>
      <w:r w:rsidR="00F73505">
        <w:t xml:space="preserve"> TS 2.06.15 for detaljer</w:t>
      </w:r>
      <w:r w:rsidR="00556C77">
        <w:t>.</w:t>
      </w:r>
    </w:p>
    <w:p w14:paraId="65F4DE70" w14:textId="5D77BEE8" w:rsidR="0026504E" w:rsidRDefault="0026504E" w:rsidP="00C61C30">
      <w:pPr>
        <w:pStyle w:val="ContentOutdentY"/>
        <w:numPr>
          <w:ilvl w:val="0"/>
          <w:numId w:val="14"/>
        </w:numPr>
      </w:pPr>
      <w:r>
        <w:t>Rør og rørsystemer:</w:t>
      </w:r>
      <w:r w:rsidR="00B85542">
        <w:t xml:space="preserve"> </w:t>
      </w:r>
      <w:r w:rsidR="009520D8">
        <w:t xml:space="preserve">Utføres langs </w:t>
      </w:r>
      <w:r w:rsidR="006D357B">
        <w:t xml:space="preserve">rundsveis i </w:t>
      </w:r>
      <w:r w:rsidR="002A7E5D">
        <w:t>sveisemetall og HAZ med</w:t>
      </w:r>
      <w:r w:rsidR="00B251BA">
        <w:t xml:space="preserve"> omfang og lokasjoner som anvis i </w:t>
      </w:r>
      <w:r w:rsidR="00133C72">
        <w:t>tabell 2</w:t>
      </w:r>
      <w:r w:rsidR="00B251BA">
        <w:t>.</w:t>
      </w:r>
    </w:p>
    <w:p w14:paraId="30BB0ECB" w14:textId="77777777" w:rsidR="008A5458" w:rsidRDefault="008A5458" w:rsidP="00C61C30">
      <w:pPr>
        <w:pStyle w:val="ContentOutdentY"/>
      </w:pPr>
    </w:p>
    <w:p w14:paraId="59944078" w14:textId="77777777" w:rsidR="0027303A" w:rsidRPr="00C61C30" w:rsidRDefault="0027303A" w:rsidP="0027303A">
      <w:pPr>
        <w:pStyle w:val="ContentOutdentY"/>
        <w:rPr>
          <w:u w:val="single"/>
        </w:rPr>
      </w:pPr>
      <w:r w:rsidRPr="00C61C30">
        <w:rPr>
          <w:u w:val="single"/>
        </w:rPr>
        <w:t xml:space="preserve">Akseptkriterier: </w:t>
      </w:r>
    </w:p>
    <w:p w14:paraId="3ADCE29B" w14:textId="4E9EBC18" w:rsidR="00DA473C" w:rsidRDefault="0027303A" w:rsidP="0027303A">
      <w:pPr>
        <w:pStyle w:val="ContentOutdentY"/>
      </w:pPr>
      <w:r w:rsidRPr="00C61C30">
        <w:t xml:space="preserve">Tillatte </w:t>
      </w:r>
      <w:r>
        <w:t xml:space="preserve">maksimale hardhetsverdier (HV 10) for de forskjellige stålgruppene med og uten varmebehandling er gitt i tabell </w:t>
      </w:r>
      <w:r w:rsidR="00133C72">
        <w:t>3</w:t>
      </w:r>
      <w:r>
        <w:t xml:space="preserve">. </w:t>
      </w:r>
      <w:r w:rsidR="009E6226">
        <w:t xml:space="preserve">For </w:t>
      </w:r>
      <w:r w:rsidR="00C85D01">
        <w:t>16Mo3</w:t>
      </w:r>
      <w:r w:rsidR="003523DE">
        <w:t xml:space="preserve"> </w:t>
      </w:r>
      <w:r w:rsidR="009E6226">
        <w:t>(1</w:t>
      </w:r>
      <w:r w:rsidR="000D5668">
        <w:t>.</w:t>
      </w:r>
      <w:r w:rsidR="009906E3">
        <w:t>5415</w:t>
      </w:r>
      <w:r w:rsidR="009E6226">
        <w:t>)</w:t>
      </w:r>
      <w:r w:rsidR="004B0951">
        <w:t>,</w:t>
      </w:r>
      <w:r w:rsidR="009E6226">
        <w:t xml:space="preserve"> </w:t>
      </w:r>
      <w:r w:rsidR="00601A07">
        <w:t>13Cr</w:t>
      </w:r>
      <w:r w:rsidR="00C0387A">
        <w:t>Mo4-</w:t>
      </w:r>
      <w:r w:rsidR="005C7058">
        <w:t>5</w:t>
      </w:r>
      <w:r w:rsidR="00C0387A">
        <w:t xml:space="preserve"> (</w:t>
      </w:r>
      <w:r w:rsidR="009E6226">
        <w:t>1</w:t>
      </w:r>
      <w:r w:rsidR="009E6226">
        <w:t>.7335</w:t>
      </w:r>
      <w:r w:rsidR="009E6226">
        <w:t xml:space="preserve">) og </w:t>
      </w:r>
      <w:r w:rsidR="00146864">
        <w:t>10CrMo9-10 (1.7</w:t>
      </w:r>
      <w:r w:rsidR="00A518D6">
        <w:t xml:space="preserve">380) skal </w:t>
      </w:r>
      <w:r w:rsidR="005C7058">
        <w:t xml:space="preserve">altså </w:t>
      </w:r>
      <w:r w:rsidR="00A518D6">
        <w:t xml:space="preserve">hardheten være </w:t>
      </w:r>
      <w:r w:rsidR="005C7058" w:rsidRPr="00F31015">
        <w:rPr>
          <w:rFonts w:cs="Arial"/>
          <w:b/>
          <w:bCs/>
        </w:rPr>
        <w:t xml:space="preserve">≤ </w:t>
      </w:r>
      <w:r w:rsidR="005C7058" w:rsidRPr="00F31015">
        <w:rPr>
          <w:b/>
          <w:bCs/>
        </w:rPr>
        <w:t>350</w:t>
      </w:r>
      <w:r w:rsidR="005C7058">
        <w:t xml:space="preserve"> </w:t>
      </w:r>
      <w:proofErr w:type="spellStart"/>
      <w:r w:rsidR="005C7058">
        <w:t>Vickers</w:t>
      </w:r>
      <w:proofErr w:type="spellEnd"/>
      <w:r w:rsidR="005C7058" w:rsidRPr="00E20701">
        <w:t xml:space="preserve"> </w:t>
      </w:r>
      <w:r w:rsidR="00E20701">
        <w:t>etter PWHT</w:t>
      </w:r>
      <w:r w:rsidR="0074769D">
        <w:t>.</w:t>
      </w:r>
    </w:p>
    <w:p w14:paraId="3BD7692F" w14:textId="77777777" w:rsidR="00DA473C" w:rsidRDefault="00DA473C" w:rsidP="0027303A">
      <w:pPr>
        <w:pStyle w:val="ContentOutdentY"/>
      </w:pPr>
    </w:p>
    <w:p w14:paraId="277A22D9" w14:textId="4D7DE846" w:rsidR="0027303A" w:rsidRDefault="0027303A" w:rsidP="0027303A">
      <w:pPr>
        <w:pStyle w:val="ContentOutdentY"/>
      </w:pPr>
      <w:r>
        <w:t>For materialgruppe 7, 10 og 11 og for alle "</w:t>
      </w:r>
      <w:proofErr w:type="spellStart"/>
      <w:r>
        <w:t>dissimilar</w:t>
      </w:r>
      <w:proofErr w:type="spellEnd"/>
      <w:r>
        <w:t xml:space="preserve"> metal joints" skal kravene settes </w:t>
      </w:r>
      <w:r w:rsidR="00F31015">
        <w:t xml:space="preserve">individuelt på </w:t>
      </w:r>
      <w:r>
        <w:t>forhånd.</w:t>
      </w:r>
    </w:p>
    <w:p w14:paraId="69760E5E" w14:textId="77777777" w:rsidR="0027303A" w:rsidRDefault="0027303A" w:rsidP="0027303A">
      <w:pPr>
        <w:pStyle w:val="ContentOutdentY"/>
      </w:pPr>
    </w:p>
    <w:p w14:paraId="71121904" w14:textId="3B14A705" w:rsidR="0027303A" w:rsidRDefault="0027303A" w:rsidP="0027303A">
      <w:pPr>
        <w:pStyle w:val="ContentOutdentY"/>
      </w:pPr>
      <w:r>
        <w:t xml:space="preserve">For austenittiske rustfrie stål (304H, 321, 321H, 347) og nikkelbaselegeringer (800/800H/800HT) skal målt hardhet </w:t>
      </w:r>
      <w:r w:rsidR="00F31015">
        <w:t xml:space="preserve">være </w:t>
      </w:r>
      <w:r>
        <w:rPr>
          <w:rFonts w:cs="Arial"/>
        </w:rPr>
        <w:t>≤</w:t>
      </w:r>
      <w:r>
        <w:t xml:space="preserve"> 250 HV </w:t>
      </w:r>
      <w:r w:rsidR="00F31015">
        <w:t>etter stabiliserings PWHT</w:t>
      </w:r>
      <w:r w:rsidR="00A62240">
        <w:t>.</w:t>
      </w:r>
      <w:r w:rsidR="00F31015">
        <w:t xml:space="preserve"> </w:t>
      </w:r>
    </w:p>
    <w:p w14:paraId="5E56ABBB" w14:textId="77777777" w:rsidR="0027303A" w:rsidRPr="00FF2D6D" w:rsidRDefault="0027303A" w:rsidP="0027303A">
      <w:pPr>
        <w:pStyle w:val="ContentOutdentY"/>
      </w:pPr>
    </w:p>
    <w:p w14:paraId="0CA78880" w14:textId="77777777" w:rsidR="00202754" w:rsidRDefault="0027303A" w:rsidP="0027303A">
      <w:pPr>
        <w:pStyle w:val="ContentOutdentY"/>
      </w:pPr>
      <w:r w:rsidRPr="00556C77">
        <w:t xml:space="preserve">For flere detaljer, se </w:t>
      </w:r>
      <w:r w:rsidRPr="004D1671">
        <w:t xml:space="preserve">TS 2.06.15 </w:t>
      </w:r>
      <w:r w:rsidR="00A62240">
        <w:t>og</w:t>
      </w:r>
      <w:r w:rsidR="00F31015">
        <w:t xml:space="preserve"> TS 2.06.16.</w:t>
      </w:r>
    </w:p>
    <w:p w14:paraId="30DE41EF" w14:textId="122C4928" w:rsidR="0027303A" w:rsidRDefault="00202754" w:rsidP="0027303A">
      <w:pPr>
        <w:pStyle w:val="ContentOutdentY"/>
      </w:pPr>
      <w:r>
        <w:rPr>
          <w:b/>
          <w:bCs/>
        </w:rPr>
        <w:lastRenderedPageBreak/>
        <w:t>Tabell</w:t>
      </w:r>
      <w:r w:rsidRPr="00F01EEA">
        <w:rPr>
          <w:b/>
          <w:bCs/>
        </w:rPr>
        <w:t xml:space="preserve"> </w:t>
      </w:r>
      <w:r>
        <w:rPr>
          <w:b/>
          <w:bCs/>
        </w:rPr>
        <w:t>2</w:t>
      </w:r>
      <w:r w:rsidRPr="00F01EEA">
        <w:rPr>
          <w:b/>
          <w:bCs/>
        </w:rPr>
        <w:t>.</w:t>
      </w:r>
      <w:r>
        <w:t xml:space="preserve"> Omfang og lokasjon for hardhetsmålinger langs rundsveis på rør. Ref. TS 2.06.15.</w:t>
      </w:r>
    </w:p>
    <w:p w14:paraId="433DFDFA" w14:textId="579AA60B" w:rsidR="00B251BA" w:rsidRDefault="00555EC1" w:rsidP="00C61C30">
      <w:pPr>
        <w:pStyle w:val="ContentOutdentY"/>
      </w:pPr>
      <w:r w:rsidRPr="00555EC1">
        <w:drawing>
          <wp:inline distT="0" distB="0" distL="0" distR="0" wp14:anchorId="62E0C78A" wp14:editId="30C9D667">
            <wp:extent cx="5593284" cy="6038850"/>
            <wp:effectExtent l="0" t="0" r="7620" b="0"/>
            <wp:docPr id="197420003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200033" name=""/>
                    <pic:cNvPicPr/>
                  </pic:nvPicPr>
                  <pic:blipFill>
                    <a:blip r:embed="rId13"/>
                    <a:stretch>
                      <a:fillRect/>
                    </a:stretch>
                  </pic:blipFill>
                  <pic:spPr>
                    <a:xfrm>
                      <a:off x="0" y="0"/>
                      <a:ext cx="5634259" cy="6083090"/>
                    </a:xfrm>
                    <a:prstGeom prst="rect">
                      <a:avLst/>
                    </a:prstGeom>
                  </pic:spPr>
                </pic:pic>
              </a:graphicData>
            </a:graphic>
          </wp:inline>
        </w:drawing>
      </w:r>
    </w:p>
    <w:p w14:paraId="43EA9AC9" w14:textId="49F3BCA3" w:rsidR="00B251BA" w:rsidRDefault="00B251BA" w:rsidP="00C61C30">
      <w:pPr>
        <w:pStyle w:val="ContentOutdentY"/>
      </w:pPr>
    </w:p>
    <w:p w14:paraId="03D98D0F" w14:textId="5648F32B" w:rsidR="00202754" w:rsidRDefault="00202754" w:rsidP="00202754">
      <w:pPr>
        <w:pStyle w:val="ContentOutdentY"/>
      </w:pPr>
      <w:r>
        <w:rPr>
          <w:b/>
          <w:bCs/>
        </w:rPr>
        <w:t>Tabell</w:t>
      </w:r>
      <w:r w:rsidRPr="00DB333F">
        <w:rPr>
          <w:b/>
          <w:bCs/>
        </w:rPr>
        <w:t xml:space="preserve"> </w:t>
      </w:r>
      <w:r>
        <w:rPr>
          <w:b/>
          <w:bCs/>
        </w:rPr>
        <w:t>3</w:t>
      </w:r>
      <w:r w:rsidRPr="00DB333F">
        <w:rPr>
          <w:b/>
          <w:bCs/>
        </w:rPr>
        <w:t>.</w:t>
      </w:r>
      <w:r>
        <w:t xml:space="preserve"> Maksimalt tillatte hardhetsverdier (HV 10</w:t>
      </w:r>
      <w:r w:rsidR="009C1099">
        <w:t>)</w:t>
      </w:r>
      <w:r>
        <w:t>. Ref. EN/ISO 15614-1:2017.</w:t>
      </w:r>
      <w:r w:rsidR="00E34435" w:rsidRPr="00E34435">
        <w:rPr>
          <w:rFonts w:eastAsia="Arial" w:cs="Arial"/>
        </w:rPr>
        <w:t xml:space="preserve"> </w:t>
      </w:r>
      <w:r w:rsidR="00E34435" w:rsidRPr="005E575B">
        <w:rPr>
          <w:rFonts w:eastAsia="Arial" w:cs="Arial"/>
        </w:rPr>
        <w:t xml:space="preserve">Materialgruppene er spesifisert i tabell </w:t>
      </w:r>
      <w:r w:rsidR="00E34435">
        <w:rPr>
          <w:rFonts w:eastAsia="Arial" w:cs="Arial"/>
        </w:rPr>
        <w:t>4</w:t>
      </w:r>
      <w:r w:rsidR="00E34435" w:rsidRPr="005E575B">
        <w:rPr>
          <w:rFonts w:eastAsia="Arial" w:cs="Arial"/>
        </w:rPr>
        <w:t>.</w:t>
      </w:r>
    </w:p>
    <w:p w14:paraId="2CB64773" w14:textId="35749423" w:rsidR="00B1793C" w:rsidRDefault="00DB333F" w:rsidP="00C61C30">
      <w:pPr>
        <w:pStyle w:val="ContentOutdentY"/>
      </w:pPr>
      <w:r w:rsidRPr="00DB333F">
        <w:drawing>
          <wp:inline distT="0" distB="0" distL="0" distR="0" wp14:anchorId="5463D835" wp14:editId="156A4CC3">
            <wp:extent cx="5649113" cy="2200582"/>
            <wp:effectExtent l="0" t="0" r="8890" b="9525"/>
            <wp:docPr id="859645057"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645057" name=""/>
                    <pic:cNvPicPr/>
                  </pic:nvPicPr>
                  <pic:blipFill>
                    <a:blip r:embed="rId14"/>
                    <a:stretch>
                      <a:fillRect/>
                    </a:stretch>
                  </pic:blipFill>
                  <pic:spPr>
                    <a:xfrm>
                      <a:off x="0" y="0"/>
                      <a:ext cx="5649113" cy="2200582"/>
                    </a:xfrm>
                    <a:prstGeom prst="rect">
                      <a:avLst/>
                    </a:prstGeom>
                  </pic:spPr>
                </pic:pic>
              </a:graphicData>
            </a:graphic>
          </wp:inline>
        </w:drawing>
      </w:r>
    </w:p>
    <w:p w14:paraId="79FC62ED" w14:textId="4777E8B1" w:rsidR="003369F2" w:rsidRDefault="003369F2" w:rsidP="003369F2">
      <w:pPr>
        <w:pStyle w:val="Overskrift1"/>
      </w:pPr>
      <w:bookmarkStart w:id="13" w:name="_Toc181350752"/>
      <w:proofErr w:type="spellStart"/>
      <w:r>
        <w:lastRenderedPageBreak/>
        <w:t>Trykkprøving</w:t>
      </w:r>
      <w:bookmarkEnd w:id="13"/>
      <w:proofErr w:type="spellEnd"/>
    </w:p>
    <w:p w14:paraId="0BB90FFB" w14:textId="77777777" w:rsidR="003369F2" w:rsidRDefault="003369F2" w:rsidP="411DFE9F">
      <w:pPr>
        <w:pStyle w:val="Default"/>
        <w:rPr>
          <w:sz w:val="23"/>
          <w:szCs w:val="23"/>
          <w:lang w:val="en-GB"/>
        </w:rPr>
      </w:pPr>
      <w:r w:rsidRPr="00013A73">
        <w:rPr>
          <w:sz w:val="23"/>
          <w:szCs w:val="23"/>
        </w:rPr>
        <w:t xml:space="preserve">Beholdere og rørsystemer med Pd &gt; 0,5 bar skal trykkprøves og/eller tetthetsprøves etter kriterier i anvendt standard og skriftlige prosedyrer. Hvor trykkprøving vanskelig lar seg utføre (f.eks. feltsveiser), skal disse ha 100% volumetrisk kontroll (RT/UT) og 100% overflatekontroll (MT/PT) i tillegg til 100% VT før driftsprøve. </w:t>
      </w:r>
      <w:proofErr w:type="spellStart"/>
      <w:r w:rsidRPr="411DFE9F">
        <w:rPr>
          <w:sz w:val="23"/>
          <w:szCs w:val="23"/>
          <w:lang w:val="en-GB"/>
        </w:rPr>
        <w:t>Antallet</w:t>
      </w:r>
      <w:proofErr w:type="spellEnd"/>
      <w:r w:rsidRPr="411DFE9F">
        <w:rPr>
          <w:sz w:val="23"/>
          <w:szCs w:val="23"/>
          <w:lang w:val="en-GB"/>
        </w:rPr>
        <w:t xml:space="preserve"> </w:t>
      </w:r>
      <w:proofErr w:type="spellStart"/>
      <w:r w:rsidRPr="411DFE9F">
        <w:rPr>
          <w:sz w:val="23"/>
          <w:szCs w:val="23"/>
          <w:lang w:val="en-GB"/>
        </w:rPr>
        <w:t>slike</w:t>
      </w:r>
      <w:proofErr w:type="spellEnd"/>
      <w:r w:rsidRPr="411DFE9F">
        <w:rPr>
          <w:sz w:val="23"/>
          <w:szCs w:val="23"/>
          <w:lang w:val="en-GB"/>
        </w:rPr>
        <w:t xml:space="preserve"> </w:t>
      </w:r>
      <w:proofErr w:type="spellStart"/>
      <w:r w:rsidRPr="411DFE9F">
        <w:rPr>
          <w:sz w:val="23"/>
          <w:szCs w:val="23"/>
          <w:lang w:val="en-GB"/>
        </w:rPr>
        <w:t>sveiser</w:t>
      </w:r>
      <w:proofErr w:type="spellEnd"/>
      <w:r w:rsidRPr="411DFE9F">
        <w:rPr>
          <w:sz w:val="23"/>
          <w:szCs w:val="23"/>
          <w:lang w:val="en-GB"/>
        </w:rPr>
        <w:t xml:space="preserve"> </w:t>
      </w:r>
      <w:proofErr w:type="spellStart"/>
      <w:r w:rsidRPr="411DFE9F">
        <w:rPr>
          <w:sz w:val="23"/>
          <w:szCs w:val="23"/>
          <w:lang w:val="en-GB"/>
        </w:rPr>
        <w:t>skal</w:t>
      </w:r>
      <w:proofErr w:type="spellEnd"/>
      <w:r w:rsidRPr="411DFE9F">
        <w:rPr>
          <w:sz w:val="23"/>
          <w:szCs w:val="23"/>
          <w:lang w:val="en-GB"/>
        </w:rPr>
        <w:t xml:space="preserve"> </w:t>
      </w:r>
      <w:proofErr w:type="spellStart"/>
      <w:r w:rsidRPr="411DFE9F">
        <w:rPr>
          <w:sz w:val="23"/>
          <w:szCs w:val="23"/>
          <w:lang w:val="en-GB"/>
        </w:rPr>
        <w:t>holdes</w:t>
      </w:r>
      <w:proofErr w:type="spellEnd"/>
      <w:r w:rsidRPr="411DFE9F">
        <w:rPr>
          <w:sz w:val="23"/>
          <w:szCs w:val="23"/>
          <w:lang w:val="en-GB"/>
        </w:rPr>
        <w:t xml:space="preserve"> </w:t>
      </w:r>
      <w:proofErr w:type="spellStart"/>
      <w:r w:rsidRPr="411DFE9F">
        <w:rPr>
          <w:sz w:val="23"/>
          <w:szCs w:val="23"/>
          <w:lang w:val="en-GB"/>
        </w:rPr>
        <w:t>på</w:t>
      </w:r>
      <w:proofErr w:type="spellEnd"/>
      <w:r w:rsidRPr="411DFE9F">
        <w:rPr>
          <w:sz w:val="23"/>
          <w:szCs w:val="23"/>
          <w:lang w:val="en-GB"/>
        </w:rPr>
        <w:t xml:space="preserve"> </w:t>
      </w:r>
      <w:proofErr w:type="spellStart"/>
      <w:r w:rsidRPr="411DFE9F">
        <w:rPr>
          <w:sz w:val="23"/>
          <w:szCs w:val="23"/>
          <w:lang w:val="en-GB"/>
        </w:rPr>
        <w:t>lavest</w:t>
      </w:r>
      <w:proofErr w:type="spellEnd"/>
      <w:r w:rsidRPr="411DFE9F">
        <w:rPr>
          <w:sz w:val="23"/>
          <w:szCs w:val="23"/>
          <w:lang w:val="en-GB"/>
        </w:rPr>
        <w:t xml:space="preserve"> </w:t>
      </w:r>
      <w:proofErr w:type="spellStart"/>
      <w:r w:rsidRPr="411DFE9F">
        <w:rPr>
          <w:sz w:val="23"/>
          <w:szCs w:val="23"/>
          <w:lang w:val="en-GB"/>
        </w:rPr>
        <w:t>mulig</w:t>
      </w:r>
      <w:proofErr w:type="spellEnd"/>
      <w:r w:rsidRPr="411DFE9F">
        <w:rPr>
          <w:sz w:val="23"/>
          <w:szCs w:val="23"/>
          <w:lang w:val="en-GB"/>
        </w:rPr>
        <w:t xml:space="preserve"> </w:t>
      </w:r>
      <w:proofErr w:type="spellStart"/>
      <w:r w:rsidRPr="411DFE9F">
        <w:rPr>
          <w:sz w:val="23"/>
          <w:szCs w:val="23"/>
          <w:lang w:val="en-GB"/>
        </w:rPr>
        <w:t>nivå</w:t>
      </w:r>
      <w:proofErr w:type="spellEnd"/>
      <w:r w:rsidRPr="411DFE9F">
        <w:rPr>
          <w:sz w:val="23"/>
          <w:szCs w:val="23"/>
          <w:lang w:val="en-GB"/>
        </w:rPr>
        <w:t>.</w:t>
      </w:r>
    </w:p>
    <w:p w14:paraId="55A6BA71" w14:textId="77777777" w:rsidR="003369F2" w:rsidRDefault="003369F2" w:rsidP="005E575B">
      <w:pPr>
        <w:pStyle w:val="Overskrift2"/>
      </w:pPr>
      <w:bookmarkStart w:id="14" w:name="_Toc181350753"/>
      <w:proofErr w:type="spellStart"/>
      <w:r>
        <w:t>Hydraulisk</w:t>
      </w:r>
      <w:proofErr w:type="spellEnd"/>
      <w:r>
        <w:t xml:space="preserve"> </w:t>
      </w:r>
      <w:proofErr w:type="spellStart"/>
      <w:r>
        <w:t>trykkprøving</w:t>
      </w:r>
      <w:bookmarkEnd w:id="14"/>
      <w:proofErr w:type="spellEnd"/>
    </w:p>
    <w:p w14:paraId="784B7779" w14:textId="77777777" w:rsidR="003369F2" w:rsidRPr="00E204CF" w:rsidRDefault="003369F2" w:rsidP="411DFE9F">
      <w:pPr>
        <w:pStyle w:val="Default"/>
        <w:rPr>
          <w:sz w:val="23"/>
          <w:szCs w:val="23"/>
        </w:rPr>
      </w:pPr>
      <w:r w:rsidRPr="00E204CF">
        <w:rPr>
          <w:sz w:val="23"/>
          <w:szCs w:val="23"/>
        </w:rPr>
        <w:t>Der det er mulig benyttes hydraulisk trykkprøving. Trykkprøving skal utføres iht. instruks hos utførende enhet.</w:t>
      </w:r>
    </w:p>
    <w:p w14:paraId="05257B44" w14:textId="77777777" w:rsidR="003369F2" w:rsidRDefault="003369F2" w:rsidP="005E575B">
      <w:pPr>
        <w:pStyle w:val="Overskrift2"/>
      </w:pPr>
      <w:bookmarkStart w:id="15" w:name="_Toc181350754"/>
      <w:proofErr w:type="spellStart"/>
      <w:r>
        <w:t>Pneumatisk</w:t>
      </w:r>
      <w:proofErr w:type="spellEnd"/>
      <w:r>
        <w:t xml:space="preserve"> </w:t>
      </w:r>
      <w:proofErr w:type="spellStart"/>
      <w:r>
        <w:t>trykkprøving</w:t>
      </w:r>
      <w:bookmarkEnd w:id="15"/>
      <w:proofErr w:type="spellEnd"/>
      <w:r>
        <w:t xml:space="preserve"> </w:t>
      </w:r>
    </w:p>
    <w:p w14:paraId="09F69C1A" w14:textId="088FDFD4" w:rsidR="003369F2" w:rsidRPr="00E204CF" w:rsidRDefault="003369F2" w:rsidP="411DFE9F">
      <w:pPr>
        <w:pStyle w:val="Default"/>
        <w:rPr>
          <w:sz w:val="23"/>
          <w:szCs w:val="23"/>
        </w:rPr>
      </w:pPr>
      <w:r w:rsidRPr="00E204CF">
        <w:rPr>
          <w:sz w:val="23"/>
          <w:szCs w:val="23"/>
        </w:rPr>
        <w:t>Dersom det ikke er mulig å utføre hydraulisk trykkprøving fordi man ikke kan akseptere å få fuktighet i systemet eller fordi vektbelastningen av vann blir for stor, kan det aksepteres at det gjennomføres en pneumatisk trykkprøving. Det skal på forhånd utarbeides en risikovurdering og trykkprøvingen skal utføres iht. denne og instruks hos utførende enhet.</w:t>
      </w:r>
      <w:r w:rsidR="0069170F" w:rsidRPr="00E204CF">
        <w:rPr>
          <w:sz w:val="23"/>
          <w:szCs w:val="23"/>
        </w:rPr>
        <w:t xml:space="preserve"> Som et minimum skal pn</w:t>
      </w:r>
      <w:r w:rsidR="00A90C99" w:rsidRPr="00E204CF">
        <w:rPr>
          <w:sz w:val="23"/>
          <w:szCs w:val="23"/>
        </w:rPr>
        <w:t>e</w:t>
      </w:r>
      <w:r w:rsidR="001A715A" w:rsidRPr="00E204CF">
        <w:rPr>
          <w:sz w:val="23"/>
          <w:szCs w:val="23"/>
        </w:rPr>
        <w:t>umatisk godkjennes av produksjonssjef på aktuell f</w:t>
      </w:r>
      <w:r w:rsidR="00A90C99" w:rsidRPr="00E204CF">
        <w:rPr>
          <w:sz w:val="23"/>
          <w:szCs w:val="23"/>
        </w:rPr>
        <w:t>abrikk.</w:t>
      </w:r>
    </w:p>
    <w:p w14:paraId="54CF44FC" w14:textId="77777777" w:rsidR="003369F2" w:rsidRDefault="003369F2" w:rsidP="005E575B">
      <w:pPr>
        <w:pStyle w:val="Overskrift2"/>
      </w:pPr>
      <w:bookmarkStart w:id="16" w:name="_Toc181350755"/>
      <w:proofErr w:type="spellStart"/>
      <w:r>
        <w:t>Driftsprøve</w:t>
      </w:r>
      <w:bookmarkEnd w:id="16"/>
      <w:proofErr w:type="spellEnd"/>
    </w:p>
    <w:p w14:paraId="5E269E19" w14:textId="2E96674B" w:rsidR="003369F2" w:rsidRPr="003369F2" w:rsidRDefault="003369F2" w:rsidP="00C61C30">
      <w:pPr>
        <w:pStyle w:val="ContentOutdentY"/>
      </w:pPr>
      <w:r w:rsidRPr="003369F2">
        <w:t>Driftsprøve kan foretas dersom det ikke er mulig å få til en ordinær trykkprøving. Normalt benyttes prosessmediet og prosesstrykket. Driftsprøve skal alltid avtales med kontrollorganet på forhånd og må sees i sammenheng med andre kontrollmetoder.</w:t>
      </w:r>
    </w:p>
    <w:bookmarkEnd w:id="0"/>
    <w:p w14:paraId="4395DBD4" w14:textId="006FDABF" w:rsidR="00143A2E" w:rsidRDefault="00143A2E">
      <w:pPr>
        <w:rPr>
          <w:snapToGrid w:val="0"/>
          <w:lang w:val="nb-NO" w:eastAsia="nb-NO"/>
        </w:rPr>
      </w:pPr>
      <w:r>
        <w:rPr>
          <w:lang w:val="nb-NO" w:eastAsia="nb-NO"/>
        </w:rPr>
        <w:br w:type="page"/>
      </w:r>
    </w:p>
    <w:p w14:paraId="5E2775CD" w14:textId="25F55B0A" w:rsidR="00AB2083" w:rsidRPr="002F751A" w:rsidRDefault="00143A2E" w:rsidP="00C61C30">
      <w:pPr>
        <w:pStyle w:val="ContentOutdentY"/>
      </w:pPr>
      <w:r w:rsidRPr="002F751A">
        <w:rPr>
          <w:b/>
          <w:bCs/>
        </w:rPr>
        <w:lastRenderedPageBreak/>
        <w:t xml:space="preserve">Tabell </w:t>
      </w:r>
      <w:r w:rsidR="009C1099">
        <w:rPr>
          <w:b/>
          <w:bCs/>
        </w:rPr>
        <w:t>4</w:t>
      </w:r>
      <w:r w:rsidR="00DD3985" w:rsidRPr="002F751A">
        <w:rPr>
          <w:b/>
          <w:bCs/>
        </w:rPr>
        <w:t>.</w:t>
      </w:r>
      <w:r w:rsidR="00DD3985" w:rsidRPr="002F751A">
        <w:t xml:space="preserve"> Grup</w:t>
      </w:r>
      <w:r w:rsidR="00613967" w:rsidRPr="002F751A">
        <w:t>p</w:t>
      </w:r>
      <w:r w:rsidR="00DD3985" w:rsidRPr="002F751A">
        <w:t>eringssystemer for stål (fra ISO/TR 1</w:t>
      </w:r>
      <w:r w:rsidR="004F41EC" w:rsidRPr="002F751A">
        <w:t>5608:2013</w:t>
      </w:r>
      <w:r w:rsidR="00F20677" w:rsidRPr="002F751A">
        <w:t>)</w:t>
      </w:r>
      <w:r w:rsidR="004F41EC" w:rsidRPr="002F751A">
        <w:t>.</w:t>
      </w:r>
    </w:p>
    <w:p w14:paraId="36FE2105" w14:textId="41E935A6" w:rsidR="004F41EC" w:rsidRDefault="00F20677" w:rsidP="00C61C30">
      <w:pPr>
        <w:pStyle w:val="ContentOutdentY"/>
      </w:pPr>
      <w:r w:rsidRPr="00F20677">
        <w:rPr>
          <w:noProof/>
        </w:rPr>
        <w:drawing>
          <wp:inline distT="0" distB="0" distL="0" distR="0" wp14:anchorId="2ABBF78C" wp14:editId="08149253">
            <wp:extent cx="6020640" cy="7725853"/>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20640" cy="7725853"/>
                    </a:xfrm>
                    <a:prstGeom prst="rect">
                      <a:avLst/>
                    </a:prstGeom>
                  </pic:spPr>
                </pic:pic>
              </a:graphicData>
            </a:graphic>
          </wp:inline>
        </w:drawing>
      </w:r>
    </w:p>
    <w:p w14:paraId="12400415" w14:textId="77777777" w:rsidR="00F20677" w:rsidRDefault="00F20677" w:rsidP="00C61C30">
      <w:pPr>
        <w:pStyle w:val="ContentOutdentY"/>
      </w:pPr>
    </w:p>
    <w:p w14:paraId="102E0A8B" w14:textId="77777777" w:rsidR="00302FF1" w:rsidRDefault="00302FF1" w:rsidP="00C61C30">
      <w:pPr>
        <w:pStyle w:val="ContentOutdentY"/>
      </w:pPr>
      <w:r>
        <w:br/>
      </w:r>
    </w:p>
    <w:p w14:paraId="18484340" w14:textId="77777777" w:rsidR="00302FF1" w:rsidRDefault="00302FF1">
      <w:pPr>
        <w:rPr>
          <w:b/>
          <w:bCs/>
          <w:snapToGrid w:val="0"/>
          <w:lang w:val="nb-NO" w:eastAsia="nb-NO"/>
        </w:rPr>
      </w:pPr>
      <w:r>
        <w:rPr>
          <w:b/>
          <w:bCs/>
          <w:lang w:val="nb-NO" w:eastAsia="nb-NO"/>
        </w:rPr>
        <w:br w:type="page"/>
      </w:r>
    </w:p>
    <w:p w14:paraId="5F2A5248" w14:textId="008DFE72" w:rsidR="00302FF1" w:rsidRPr="00613967" w:rsidRDefault="00302FF1" w:rsidP="00C61C30">
      <w:pPr>
        <w:pStyle w:val="ContentOutdentY"/>
      </w:pPr>
      <w:r w:rsidRPr="009C1099">
        <w:rPr>
          <w:b/>
          <w:bCs/>
        </w:rPr>
        <w:lastRenderedPageBreak/>
        <w:t xml:space="preserve">Tabell </w:t>
      </w:r>
      <w:r w:rsidR="009C1099" w:rsidRPr="009C1099">
        <w:rPr>
          <w:b/>
          <w:bCs/>
        </w:rPr>
        <w:t>4</w:t>
      </w:r>
      <w:r w:rsidRPr="00613967">
        <w:t xml:space="preserve"> (forts.). Grup</w:t>
      </w:r>
      <w:r w:rsidR="00613967" w:rsidRPr="00613967">
        <w:t>p</w:t>
      </w:r>
      <w:r w:rsidRPr="00613967">
        <w:t>eringssystemer for stål (fra ISO/TR 15608:2013).</w:t>
      </w:r>
    </w:p>
    <w:p w14:paraId="5084F4B8" w14:textId="416FE0AF" w:rsidR="00AB2083" w:rsidRDefault="00F20677" w:rsidP="00C61C30">
      <w:pPr>
        <w:pStyle w:val="ContentOutdentY"/>
      </w:pPr>
      <w:r w:rsidRPr="00F20677">
        <w:rPr>
          <w:noProof/>
        </w:rPr>
        <w:drawing>
          <wp:inline distT="0" distB="0" distL="0" distR="0" wp14:anchorId="7C0B75CF" wp14:editId="5EB3770A">
            <wp:extent cx="6011114" cy="6992326"/>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11114" cy="6992326"/>
                    </a:xfrm>
                    <a:prstGeom prst="rect">
                      <a:avLst/>
                    </a:prstGeom>
                  </pic:spPr>
                </pic:pic>
              </a:graphicData>
            </a:graphic>
          </wp:inline>
        </w:drawing>
      </w:r>
    </w:p>
    <w:p w14:paraId="74A32146" w14:textId="77777777" w:rsidR="00F20677" w:rsidRPr="00744546" w:rsidRDefault="00F20677" w:rsidP="00C61C30">
      <w:pPr>
        <w:pStyle w:val="ContentOutdentY"/>
      </w:pPr>
    </w:p>
    <w:sectPr w:rsidR="00F20677" w:rsidRPr="00744546" w:rsidSect="000109B6">
      <w:headerReference w:type="even" r:id="rId17"/>
      <w:headerReference w:type="default" r:id="rId18"/>
      <w:footerReference w:type="even" r:id="rId19"/>
      <w:footerReference w:type="default" r:id="rId20"/>
      <w:headerReference w:type="first" r:id="rId21"/>
      <w:footerReference w:type="first" r:id="rId22"/>
      <w:pgSz w:w="11909" w:h="16834" w:code="9"/>
      <w:pgMar w:top="954" w:right="427" w:bottom="851" w:left="1134" w:header="567" w:footer="455"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AF99" w14:textId="77777777" w:rsidR="00D00D67" w:rsidRDefault="00D00D67">
      <w:r>
        <w:separator/>
      </w:r>
    </w:p>
  </w:endnote>
  <w:endnote w:type="continuationSeparator" w:id="0">
    <w:p w14:paraId="051607DC" w14:textId="77777777" w:rsidR="00D00D67" w:rsidRDefault="00D00D67">
      <w:r>
        <w:continuationSeparator/>
      </w:r>
    </w:p>
  </w:endnote>
  <w:endnote w:type="continuationNotice" w:id="1">
    <w:p w14:paraId="3ECA9EDD" w14:textId="77777777" w:rsidR="00D00D67" w:rsidRDefault="00D00D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5A07" w14:textId="77777777" w:rsidR="00A32650" w:rsidRDefault="00A3265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3042" w14:textId="77777777" w:rsidR="00EB5118" w:rsidRDefault="0054412A">
    <w:pPr>
      <w:tabs>
        <w:tab w:val="left" w:pos="6237"/>
      </w:tabs>
      <w:rPr>
        <w:rFonts w:cs="Arial"/>
        <w:noProof/>
        <w:sz w:val="20"/>
        <w:szCs w:val="20"/>
        <w:lang w:val="nb-NO"/>
      </w:rPr>
    </w:pPr>
    <w:r>
      <w:rPr>
        <w:noProof/>
        <w:lang w:val="en-US"/>
      </w:rPr>
      <mc:AlternateContent>
        <mc:Choice Requires="wps">
          <w:drawing>
            <wp:anchor distT="0" distB="0" distL="114300" distR="114300" simplePos="0" relativeHeight="251658242" behindDoc="0" locked="0" layoutInCell="1" allowOverlap="1" wp14:anchorId="0CB647EA" wp14:editId="614C1157">
              <wp:simplePos x="0" y="0"/>
              <wp:positionH relativeFrom="column">
                <wp:posOffset>-76200</wp:posOffset>
              </wp:positionH>
              <wp:positionV relativeFrom="paragraph">
                <wp:posOffset>46990</wp:posOffset>
              </wp:positionV>
              <wp:extent cx="6629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rto="http://schemas.microsoft.com/office/word/2006/arto" xmlns:a="http://schemas.openxmlformats.org/drawingml/2006/main">
          <w:pict>
            <v:line id="Straight Connector 2" style="position:absolute;z-index:2516669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6pt,3.7pt" to="516pt,3.7pt" w14:anchorId="79D30F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"/>
          </w:pict>
        </mc:Fallback>
      </mc:AlternateConten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6"/>
      <w:gridCol w:w="2072"/>
    </w:tblGrid>
    <w:tr w:rsidR="00EB5118" w14:paraId="2B91755B" w14:textId="77777777" w:rsidTr="00EB5118">
      <w:tc>
        <w:tcPr>
          <w:tcW w:w="10564" w:type="dxa"/>
          <w:gridSpan w:val="2"/>
        </w:tcPr>
        <w:p w14:paraId="50BE3203" w14:textId="77777777" w:rsidR="00EB5118" w:rsidRPr="00B648BB" w:rsidRDefault="00EB5118">
          <w:pPr>
            <w:tabs>
              <w:tab w:val="left" w:pos="6237"/>
            </w:tabs>
            <w:rPr>
              <w:rStyle w:val="Sidetall"/>
              <w:rFonts w:cs="Arial"/>
              <w:noProof/>
              <w:sz w:val="20"/>
              <w:szCs w:val="20"/>
            </w:rPr>
          </w:pPr>
          <w:r>
            <w:rPr>
              <w:rStyle w:val="Sidetall"/>
              <w:rFonts w:cs="Arial"/>
              <w:noProof/>
              <w:sz w:val="20"/>
              <w:szCs w:val="20"/>
            </w:rPr>
            <w:t>Yara Management System</w:t>
          </w:r>
        </w:p>
      </w:tc>
    </w:tr>
    <w:tr w:rsidR="00EB5118" w14:paraId="3DD5E9FE" w14:textId="77777777" w:rsidTr="00EB5118">
      <w:sdt>
        <w:sdtPr>
          <w:rPr>
            <w:rFonts w:cs="Arial"/>
            <w:noProof/>
            <w:sz w:val="20"/>
            <w:szCs w:val="20"/>
            <w:lang w:val="nb-NO"/>
          </w:rPr>
          <w:alias w:val="Title"/>
          <w:tag w:val=""/>
          <w:id w:val="-582136011"/>
          <w:placeholder>
            <w:docPart w:val="3D1AD97C64594300A85037A38D8411A6"/>
          </w:placeholder>
          <w:dataBinding w:prefixMappings="xmlns:ns0='http://purl.org/dc/elements/1.1/' xmlns:ns1='http://schemas.openxmlformats.org/package/2006/metadata/core-properties' " w:xpath="/ns1:coreProperties[1]/ns0:title[1]" w:storeItemID="{6C3C8BC8-F283-45AE-878A-BAB7291924A1}"/>
          <w:text/>
        </w:sdtPr>
        <w:sdtContent>
          <w:tc>
            <w:tcPr>
              <w:tcW w:w="8451" w:type="dxa"/>
            </w:tcPr>
            <w:p w14:paraId="064FFCDA" w14:textId="62D9754B" w:rsidR="00EB5118" w:rsidRPr="001E094F" w:rsidRDefault="007751B3" w:rsidP="00A7746D">
              <w:pPr>
                <w:tabs>
                  <w:tab w:val="left" w:pos="6237"/>
                </w:tabs>
                <w:rPr>
                  <w:rFonts w:cs="Arial"/>
                  <w:noProof/>
                  <w:sz w:val="20"/>
                  <w:szCs w:val="20"/>
                  <w:lang w:val="nb-NO"/>
                </w:rPr>
              </w:pPr>
              <w:r>
                <w:rPr>
                  <w:rFonts w:cs="Arial"/>
                  <w:noProof/>
                  <w:sz w:val="20"/>
                  <w:szCs w:val="20"/>
                  <w:lang w:val="nb-NO"/>
                </w:rPr>
                <w:t>LM-509_Ved03_Veiledning i valg av kontrollomfang og NDT for sveising av rør og utstyr</w:t>
              </w:r>
            </w:p>
          </w:tc>
        </w:sdtContent>
      </w:sdt>
      <w:tc>
        <w:tcPr>
          <w:tcW w:w="2113" w:type="dxa"/>
        </w:tcPr>
        <w:p w14:paraId="45A3F409" w14:textId="77777777" w:rsidR="00EB5118" w:rsidRPr="00B648BB" w:rsidRDefault="00EB5118" w:rsidP="00844A6F">
          <w:pPr>
            <w:tabs>
              <w:tab w:val="left" w:pos="6237"/>
            </w:tabs>
            <w:jc w:val="right"/>
            <w:rPr>
              <w:rFonts w:cs="Arial"/>
              <w:noProof/>
              <w:sz w:val="20"/>
              <w:szCs w:val="20"/>
              <w:lang w:val="nb-NO"/>
            </w:rPr>
          </w:pPr>
          <w:r w:rsidRPr="00B648BB">
            <w:rPr>
              <w:rStyle w:val="Sidetall"/>
              <w:rFonts w:cs="Arial"/>
              <w:noProof/>
              <w:sz w:val="20"/>
              <w:szCs w:val="20"/>
            </w:rPr>
            <w:t xml:space="preserve">Page </w:t>
          </w:r>
          <w:r w:rsidRPr="00B648BB">
            <w:rPr>
              <w:rStyle w:val="Sidetall"/>
              <w:rFonts w:cs="Arial"/>
              <w:noProof/>
              <w:sz w:val="20"/>
              <w:szCs w:val="20"/>
            </w:rPr>
            <w:fldChar w:fldCharType="begin"/>
          </w:r>
          <w:r w:rsidRPr="00B648BB">
            <w:rPr>
              <w:rStyle w:val="Sidetall"/>
              <w:rFonts w:cs="Arial"/>
              <w:noProof/>
              <w:sz w:val="20"/>
              <w:szCs w:val="20"/>
            </w:rPr>
            <w:instrText xml:space="preserve"> PAGE </w:instrText>
          </w:r>
          <w:r w:rsidRPr="00B648BB">
            <w:rPr>
              <w:rStyle w:val="Sidetall"/>
              <w:rFonts w:cs="Arial"/>
              <w:noProof/>
              <w:sz w:val="20"/>
              <w:szCs w:val="20"/>
            </w:rPr>
            <w:fldChar w:fldCharType="separate"/>
          </w:r>
          <w:r w:rsidR="00FE1EC2">
            <w:rPr>
              <w:rStyle w:val="Sidetall"/>
              <w:rFonts w:cs="Arial"/>
              <w:noProof/>
              <w:sz w:val="20"/>
              <w:szCs w:val="20"/>
            </w:rPr>
            <w:t>2</w:t>
          </w:r>
          <w:r w:rsidRPr="00B648BB">
            <w:rPr>
              <w:rStyle w:val="Sidetall"/>
              <w:rFonts w:cs="Arial"/>
              <w:noProof/>
              <w:sz w:val="20"/>
              <w:szCs w:val="20"/>
            </w:rPr>
            <w:fldChar w:fldCharType="end"/>
          </w:r>
          <w:r w:rsidRPr="00B648BB">
            <w:rPr>
              <w:noProof/>
              <w:sz w:val="20"/>
              <w:szCs w:val="20"/>
            </w:rPr>
            <w:t xml:space="preserve"> / </w:t>
          </w:r>
          <w:r w:rsidRPr="00B648BB">
            <w:rPr>
              <w:rStyle w:val="Sidetall"/>
              <w:rFonts w:cs="Arial"/>
              <w:noProof/>
              <w:sz w:val="20"/>
              <w:szCs w:val="20"/>
            </w:rPr>
            <w:fldChar w:fldCharType="begin"/>
          </w:r>
          <w:r w:rsidRPr="00B648BB">
            <w:rPr>
              <w:rStyle w:val="Sidetall"/>
              <w:rFonts w:cs="Arial"/>
              <w:noProof/>
              <w:sz w:val="20"/>
              <w:szCs w:val="20"/>
            </w:rPr>
            <w:instrText xml:space="preserve"> NUMPAGES </w:instrText>
          </w:r>
          <w:r w:rsidRPr="00B648BB">
            <w:rPr>
              <w:rStyle w:val="Sidetall"/>
              <w:rFonts w:cs="Arial"/>
              <w:noProof/>
              <w:sz w:val="20"/>
              <w:szCs w:val="20"/>
            </w:rPr>
            <w:fldChar w:fldCharType="separate"/>
          </w:r>
          <w:r w:rsidR="00FE1EC2">
            <w:rPr>
              <w:rStyle w:val="Sidetall"/>
              <w:rFonts w:cs="Arial"/>
              <w:noProof/>
              <w:sz w:val="20"/>
              <w:szCs w:val="20"/>
            </w:rPr>
            <w:t>2</w:t>
          </w:r>
          <w:r w:rsidRPr="00B648BB">
            <w:rPr>
              <w:rStyle w:val="Sidetall"/>
              <w:rFonts w:cs="Arial"/>
              <w:noProof/>
              <w:sz w:val="20"/>
              <w:szCs w:val="20"/>
            </w:rPr>
            <w:fldChar w:fldCharType="end"/>
          </w:r>
        </w:p>
      </w:tc>
    </w:tr>
  </w:tbl>
  <w:p w14:paraId="527E7E41" w14:textId="77777777" w:rsidR="00EB5118" w:rsidRPr="00B648BB" w:rsidRDefault="00EB5118">
    <w:pPr>
      <w:tabs>
        <w:tab w:val="left" w:pos="6237"/>
      </w:tabs>
      <w:rPr>
        <w:rFonts w:cs="Arial"/>
        <w:noProof/>
        <w:sz w:val="20"/>
        <w:szCs w:val="20"/>
        <w:lang w:val="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1544" w14:textId="77777777" w:rsidR="00EB5118" w:rsidRDefault="0054412A">
    <w:pPr>
      <w:pStyle w:val="Bunntekst"/>
      <w:rPr>
        <w:lang w:val="nb-NO"/>
      </w:rPr>
    </w:pPr>
    <w:r>
      <w:rPr>
        <w:noProof/>
        <w:lang w:val="en-US"/>
      </w:rPr>
      <mc:AlternateContent>
        <mc:Choice Requires="wps">
          <w:drawing>
            <wp:anchor distT="0" distB="0" distL="114300" distR="114300" simplePos="0" relativeHeight="251658241" behindDoc="0" locked="0" layoutInCell="1" allowOverlap="1" wp14:anchorId="3250C7C9" wp14:editId="0BC205F2">
              <wp:simplePos x="0" y="0"/>
              <wp:positionH relativeFrom="column">
                <wp:posOffset>0</wp:posOffset>
              </wp:positionH>
              <wp:positionV relativeFrom="paragraph">
                <wp:posOffset>113665</wp:posOffset>
              </wp:positionV>
              <wp:extent cx="6629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rto="http://schemas.microsoft.com/office/word/2006/arto" xmlns:a="http://schemas.openxmlformats.org/drawingml/2006/main">
          <w:pict>
            <v:line id="Straight Connector 1" style="position:absolute;z-index:25165875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0,8.95pt" to="522pt,8.95pt" w14:anchorId="76B28C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"/>
          </w:pict>
        </mc:Fallback>
      </mc:AlternateContent>
    </w:r>
  </w:p>
  <w:tbl>
    <w:tblPr>
      <w:tblStyle w:val="Tabellrutenett"/>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2640"/>
      <w:gridCol w:w="1680"/>
      <w:gridCol w:w="1143"/>
      <w:gridCol w:w="2097"/>
    </w:tblGrid>
    <w:tr w:rsidR="00B70EB7" w:rsidRPr="0054412A" w14:paraId="22DB7F3D" w14:textId="77777777" w:rsidTr="00C853FD">
      <w:tc>
        <w:tcPr>
          <w:tcW w:w="2988" w:type="dxa"/>
        </w:tcPr>
        <w:p w14:paraId="2222B044" w14:textId="77777777" w:rsidR="00B70EB7" w:rsidRPr="00DB27AD" w:rsidRDefault="00B70EB7" w:rsidP="00C853FD">
          <w:pPr>
            <w:pStyle w:val="Bunntekst"/>
            <w:rPr>
              <w:sz w:val="20"/>
              <w:szCs w:val="20"/>
              <w:lang w:val="en-US"/>
            </w:rPr>
          </w:pPr>
          <w:r w:rsidRPr="00DB27AD">
            <w:rPr>
              <w:sz w:val="20"/>
              <w:szCs w:val="20"/>
              <w:lang w:val="en-US"/>
            </w:rPr>
            <w:t>Document Owner</w:t>
          </w:r>
        </w:p>
        <w:sdt>
          <w:sdtPr>
            <w:rPr>
              <w:sz w:val="20"/>
              <w:szCs w:val="20"/>
              <w:lang w:val="en-US"/>
            </w:rPr>
            <w:alias w:val="Document Owner"/>
            <w:tag w:val="DocumentOwner"/>
            <w:id w:val="1754390424"/>
            <w:lock w:val="contentLocked"/>
            <w:placeholder>
              <w:docPart w:val="6F27FB771C62464ABA919D477BDE139D"/>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3:DocumentOwner[1]/ns13:UserInfo[1]/ns13:DisplayName[1]" w:storeItemID="{D3877362-D1C9-4CCC-8350-B67A0238F2EE}"/>
            <w:text/>
          </w:sdtPr>
          <w:sdtContent>
            <w:p w14:paraId="27D0DD06" w14:textId="6738E33A" w:rsidR="00B70EB7" w:rsidRPr="00DB27AD" w:rsidRDefault="00744546" w:rsidP="00C853FD">
              <w:pPr>
                <w:pStyle w:val="Bunntekst"/>
                <w:rPr>
                  <w:sz w:val="20"/>
                  <w:szCs w:val="20"/>
                  <w:lang w:val="en-US"/>
                </w:rPr>
              </w:pPr>
              <w:r>
                <w:rPr>
                  <w:sz w:val="20"/>
                  <w:szCs w:val="20"/>
                  <w:lang w:val="en-US"/>
                </w:rPr>
                <w:t>Håkon Leth-Olsen</w:t>
              </w:r>
            </w:p>
          </w:sdtContent>
        </w:sdt>
      </w:tc>
      <w:tc>
        <w:tcPr>
          <w:tcW w:w="2640" w:type="dxa"/>
        </w:tcPr>
        <w:p w14:paraId="12BBEB20" w14:textId="77777777" w:rsidR="00B70EB7" w:rsidRPr="00DB27AD" w:rsidRDefault="00B70EB7" w:rsidP="00C853FD">
          <w:pPr>
            <w:pStyle w:val="Bunntekst"/>
            <w:rPr>
              <w:sz w:val="20"/>
              <w:szCs w:val="20"/>
              <w:lang w:val="en-US"/>
            </w:rPr>
          </w:pPr>
          <w:r w:rsidRPr="00DB27AD">
            <w:rPr>
              <w:sz w:val="20"/>
              <w:szCs w:val="20"/>
              <w:lang w:val="en-US"/>
            </w:rPr>
            <w:t>Approved by:</w:t>
          </w:r>
        </w:p>
        <w:sdt>
          <w:sdtPr>
            <w:rPr>
              <w:sz w:val="20"/>
              <w:szCs w:val="20"/>
              <w:lang w:val="en-US"/>
            </w:rPr>
            <w:alias w:val="Approver"/>
            <w:tag w:val="ApprovedBy"/>
            <w:id w:val="-672803363"/>
            <w:lock w:val="contentLocked"/>
            <w:placeholder>
              <w:docPart w:val="528579C9C2E44CF2B7ED93B3DDE996EE"/>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4:ApprovedBy[1]/ns14:UserInfo[1]/ns14:DisplayName[1]" w:storeItemID="{D3877362-D1C9-4CCC-8350-B67A0238F2EE}"/>
            <w:text/>
          </w:sdtPr>
          <w:sdtContent>
            <w:p w14:paraId="4E37EA17" w14:textId="0A7D726C" w:rsidR="00B70EB7" w:rsidRPr="00DB27AD" w:rsidRDefault="002F131E" w:rsidP="00C853FD">
              <w:pPr>
                <w:pStyle w:val="Bunntekst"/>
                <w:rPr>
                  <w:sz w:val="20"/>
                  <w:szCs w:val="20"/>
                  <w:lang w:val="en-US"/>
                </w:rPr>
              </w:pPr>
              <w:r>
                <w:rPr>
                  <w:sz w:val="20"/>
                  <w:szCs w:val="20"/>
                  <w:lang w:val="en-US"/>
                </w:rPr>
                <w:t>Håkon Leth-Olsen</w:t>
              </w:r>
            </w:p>
          </w:sdtContent>
        </w:sdt>
      </w:tc>
      <w:tc>
        <w:tcPr>
          <w:tcW w:w="1680" w:type="dxa"/>
        </w:tcPr>
        <w:p w14:paraId="521C486D" w14:textId="77777777" w:rsidR="00B70EB7" w:rsidRPr="0054412A" w:rsidRDefault="00B70EB7" w:rsidP="00C853FD">
          <w:pPr>
            <w:pStyle w:val="Bunntekst"/>
            <w:rPr>
              <w:sz w:val="20"/>
              <w:szCs w:val="20"/>
              <w:lang w:val="nb-NO"/>
            </w:rPr>
          </w:pPr>
          <w:proofErr w:type="spellStart"/>
          <w:r w:rsidRPr="0054412A">
            <w:rPr>
              <w:sz w:val="20"/>
              <w:szCs w:val="20"/>
              <w:lang w:val="nb-NO"/>
            </w:rPr>
            <w:t>Approval</w:t>
          </w:r>
          <w:proofErr w:type="spellEnd"/>
          <w:r w:rsidRPr="0054412A">
            <w:rPr>
              <w:sz w:val="20"/>
              <w:szCs w:val="20"/>
              <w:lang w:val="nb-NO"/>
            </w:rPr>
            <w:t xml:space="preserve"> Date</w:t>
          </w:r>
        </w:p>
        <w:sdt>
          <w:sdtPr>
            <w:rPr>
              <w:sz w:val="20"/>
              <w:szCs w:val="20"/>
              <w:lang w:val="nb-NO"/>
            </w:rPr>
            <w:alias w:val="Approved"/>
            <w:tag w:val="Approved"/>
            <w:id w:val="-98415457"/>
            <w:placeholder>
              <w:docPart w:val="0661A833569C4C3F865119593B4155F9"/>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1:Approved[1]" w:storeItemID="{D3877362-D1C9-4CCC-8350-B67A0238F2EE}"/>
            <w:date w:fullDate="2024-10-30T09:15:00Z">
              <w:dateFormat w:val="dd/MM/yyyy"/>
              <w:lid w:val="nb-NO"/>
              <w:storeMappedDataAs w:val="dateTime"/>
              <w:calendar w:val="gregorian"/>
            </w:date>
          </w:sdtPr>
          <w:sdtContent>
            <w:p w14:paraId="22134FCC" w14:textId="60E8ABE0" w:rsidR="00B70EB7" w:rsidRPr="0054412A" w:rsidRDefault="000D1984" w:rsidP="00C853FD">
              <w:pPr>
                <w:pStyle w:val="Bunntekst"/>
                <w:rPr>
                  <w:sz w:val="20"/>
                  <w:szCs w:val="20"/>
                  <w:lang w:val="nb-NO"/>
                </w:rPr>
              </w:pPr>
              <w:r>
                <w:rPr>
                  <w:sz w:val="20"/>
                  <w:szCs w:val="20"/>
                  <w:lang w:val="nb-NO"/>
                </w:rPr>
                <w:t>30/10/2024</w:t>
              </w:r>
            </w:p>
          </w:sdtContent>
        </w:sdt>
      </w:tc>
      <w:tc>
        <w:tcPr>
          <w:tcW w:w="1143" w:type="dxa"/>
        </w:tcPr>
        <w:p w14:paraId="59E9028D" w14:textId="77777777" w:rsidR="00B70EB7" w:rsidRPr="0054412A" w:rsidRDefault="00B70EB7" w:rsidP="00C853FD">
          <w:pPr>
            <w:pStyle w:val="Bunntekst"/>
            <w:jc w:val="center"/>
            <w:rPr>
              <w:sz w:val="20"/>
              <w:szCs w:val="20"/>
              <w:lang w:val="nb-NO"/>
            </w:rPr>
          </w:pPr>
          <w:r w:rsidRPr="0054412A">
            <w:rPr>
              <w:sz w:val="20"/>
              <w:szCs w:val="20"/>
              <w:lang w:val="nb-NO"/>
            </w:rPr>
            <w:t>Version:</w:t>
          </w:r>
        </w:p>
        <w:sdt>
          <w:sdtPr>
            <w:rPr>
              <w:sz w:val="20"/>
              <w:szCs w:val="20"/>
              <w:lang w:val="nb-NO"/>
            </w:rPr>
            <w:alias w:val="Label"/>
            <w:tag w:val="DLCPolicyLabelValue"/>
            <w:id w:val="289411708"/>
            <w:lock w:val="contentLocked"/>
            <w:placeholder>
              <w:docPart w:val="C83693B2819D46BBAD2A3B4D6AA60759"/>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34ec7aef-c827-431b-9f81-2b6fc85e7c3a' xmlns:ns17='87e10885-fc90-419d-b063-93ca34e5acca' xmlns:ns18='a3cebfa3-c9e2-4350-aa03-94f2aa0492f2' " w:xpath="/ns0:properties[1]/documentManagement[1]/ns18:DLCPolicyLabelValue[1]" w:storeItemID="{D3877362-D1C9-4CCC-8350-B67A0238F2EE}"/>
            <w:text w:multiLine="1"/>
          </w:sdtPr>
          <w:sdtContent>
            <w:p w14:paraId="5B13B2F6" w14:textId="16EFAE69" w:rsidR="00B70EB7" w:rsidRPr="0054412A" w:rsidRDefault="00EE4A99" w:rsidP="00C853FD">
              <w:pPr>
                <w:pStyle w:val="Bunntekst"/>
                <w:jc w:val="center"/>
                <w:rPr>
                  <w:sz w:val="20"/>
                  <w:szCs w:val="20"/>
                  <w:lang w:val="nb-NO"/>
                </w:rPr>
              </w:pPr>
              <w:r>
                <w:rPr>
                  <w:sz w:val="20"/>
                  <w:szCs w:val="20"/>
                  <w:lang w:val="nb-NO"/>
                </w:rPr>
                <w:t>5.1</w:t>
              </w:r>
            </w:p>
          </w:sdtContent>
        </w:sdt>
      </w:tc>
      <w:tc>
        <w:tcPr>
          <w:tcW w:w="2097" w:type="dxa"/>
        </w:tcPr>
        <w:p w14:paraId="1DC57C1C" w14:textId="77777777" w:rsidR="00B70EB7" w:rsidRPr="00DB5945" w:rsidRDefault="00B70EB7" w:rsidP="00C853FD">
          <w:pPr>
            <w:pStyle w:val="Bunntekst"/>
            <w:jc w:val="right"/>
            <w:rPr>
              <w:sz w:val="20"/>
              <w:szCs w:val="20"/>
              <w:lang w:val="en-US"/>
            </w:rPr>
          </w:pPr>
          <w:r w:rsidRPr="00DB5945">
            <w:rPr>
              <w:sz w:val="20"/>
              <w:szCs w:val="20"/>
              <w:lang w:val="en-US"/>
            </w:rPr>
            <w:t>Next Review Date</w:t>
          </w:r>
        </w:p>
        <w:sdt>
          <w:sdtPr>
            <w:rPr>
              <w:sz w:val="20"/>
              <w:szCs w:val="20"/>
              <w:lang w:val="en-US"/>
            </w:rPr>
            <w:alias w:val="Next Review Date"/>
            <w:tag w:val="NextReviewDate"/>
            <w:id w:val="-185835963"/>
            <w:placeholder>
              <w:docPart w:val="883183925E574B79B733444C97A4C994"/>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2:NextReviewDate[1]" w:storeItemID="{D3877362-D1C9-4CCC-8350-B67A0238F2EE}"/>
            <w:date w:fullDate="2027-11-23T00:00:00Z">
              <w:dateFormat w:val="dd/MM/yyyy"/>
              <w:lid w:val="nb-NO"/>
              <w:storeMappedDataAs w:val="dateTime"/>
              <w:calendar w:val="gregorian"/>
            </w:date>
          </w:sdtPr>
          <w:sdtContent>
            <w:p w14:paraId="3C36F180" w14:textId="439C0307" w:rsidR="00B70EB7" w:rsidRPr="00DB5945" w:rsidRDefault="000D1984" w:rsidP="00C853FD">
              <w:pPr>
                <w:pStyle w:val="Bunntekst"/>
                <w:jc w:val="right"/>
                <w:rPr>
                  <w:sz w:val="20"/>
                  <w:szCs w:val="20"/>
                  <w:lang w:val="en-US"/>
                </w:rPr>
              </w:pPr>
              <w:r>
                <w:rPr>
                  <w:sz w:val="20"/>
                  <w:szCs w:val="20"/>
                  <w:lang w:val="nb-NO"/>
                </w:rPr>
                <w:t>23/11/2027</w:t>
              </w:r>
            </w:p>
          </w:sdtContent>
        </w:sdt>
      </w:tc>
    </w:tr>
    <w:tr w:rsidR="00B70EB7" w:rsidRPr="0054412A" w14:paraId="5D43036F" w14:textId="77777777" w:rsidTr="00C853FD">
      <w:tc>
        <w:tcPr>
          <w:tcW w:w="10548" w:type="dxa"/>
          <w:gridSpan w:val="5"/>
        </w:tcPr>
        <w:p w14:paraId="59AD026D" w14:textId="77777777" w:rsidR="00B70EB7" w:rsidRPr="00DB5945" w:rsidRDefault="00B70EB7" w:rsidP="00C853FD">
          <w:pPr>
            <w:pStyle w:val="Bunntekst"/>
            <w:rPr>
              <w:sz w:val="20"/>
              <w:szCs w:val="20"/>
              <w:lang w:val="en-US"/>
            </w:rPr>
          </w:pPr>
          <w:r w:rsidRPr="00DB5945">
            <w:rPr>
              <w:sz w:val="20"/>
              <w:szCs w:val="20"/>
              <w:lang w:val="en-US"/>
            </w:rPr>
            <w:t xml:space="preserve">A paper copy is not the official document; newer versions might be </w:t>
          </w:r>
          <w:proofErr w:type="spellStart"/>
          <w:r w:rsidRPr="00DB5945">
            <w:rPr>
              <w:sz w:val="20"/>
              <w:szCs w:val="20"/>
              <w:lang w:val="en-US"/>
            </w:rPr>
            <w:t>availabe</w:t>
          </w:r>
          <w:proofErr w:type="spellEnd"/>
          <w:r w:rsidRPr="00DB5945">
            <w:rPr>
              <w:sz w:val="20"/>
              <w:szCs w:val="20"/>
              <w:lang w:val="en-US"/>
            </w:rPr>
            <w:t>.</w:t>
          </w:r>
        </w:p>
      </w:tc>
    </w:tr>
    <w:tr w:rsidR="00B70EB7" w:rsidRPr="0054412A" w14:paraId="0E9C0127" w14:textId="77777777" w:rsidTr="00C853FD">
      <w:tc>
        <w:tcPr>
          <w:tcW w:w="10548" w:type="dxa"/>
          <w:gridSpan w:val="5"/>
        </w:tcPr>
        <w:p w14:paraId="6EE7B27B" w14:textId="77777777" w:rsidR="00B70EB7" w:rsidRDefault="00B70EB7" w:rsidP="00C853FD">
          <w:pPr>
            <w:pStyle w:val="Bunntekst"/>
            <w:rPr>
              <w:sz w:val="20"/>
              <w:szCs w:val="20"/>
              <w:lang w:val="en-US"/>
            </w:rPr>
          </w:pPr>
          <w:r>
            <w:rPr>
              <w:sz w:val="20"/>
              <w:szCs w:val="20"/>
              <w:lang w:val="en-US"/>
            </w:rPr>
            <w:t>Changes in this version:</w:t>
          </w:r>
        </w:p>
        <w:sdt>
          <w:sdtPr>
            <w:rPr>
              <w:sz w:val="20"/>
              <w:szCs w:val="20"/>
              <w:lang w:val="en-US"/>
            </w:rPr>
            <w:alias w:val="Version Comments"/>
            <w:tag w:val="VersionComments"/>
            <w:id w:val="-775865521"/>
            <w:placeholder>
              <w:docPart w:val="ED18108EEDBE49C98C6E9A767F752F4A"/>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5:VersionComments[1]" w:storeItemID="{D3877362-D1C9-4CCC-8350-B67A0238F2EE}"/>
            <w:text/>
          </w:sdtPr>
          <w:sdtContent>
            <w:p w14:paraId="49B70DDF" w14:textId="6490E1B3" w:rsidR="00B70EB7" w:rsidRPr="00DB5945" w:rsidRDefault="00190AAB" w:rsidP="00C853FD">
              <w:pPr>
                <w:pStyle w:val="Bunntekst"/>
                <w:rPr>
                  <w:sz w:val="20"/>
                  <w:szCs w:val="20"/>
                  <w:lang w:val="en-US"/>
                </w:rPr>
              </w:pPr>
              <w:proofErr w:type="spellStart"/>
              <w:r>
                <w:rPr>
                  <w:sz w:val="20"/>
                  <w:szCs w:val="20"/>
                  <w:lang w:val="en-US"/>
                </w:rPr>
                <w:t>Mindre</w:t>
              </w:r>
              <w:proofErr w:type="spellEnd"/>
              <w:r>
                <w:rPr>
                  <w:sz w:val="20"/>
                  <w:szCs w:val="20"/>
                  <w:lang w:val="en-US"/>
                </w:rPr>
                <w:t xml:space="preserve"> </w:t>
              </w:r>
              <w:proofErr w:type="spellStart"/>
              <w:r>
                <w:rPr>
                  <w:sz w:val="20"/>
                  <w:szCs w:val="20"/>
                  <w:lang w:val="en-US"/>
                </w:rPr>
                <w:t>endringer</w:t>
              </w:r>
              <w:proofErr w:type="spellEnd"/>
            </w:p>
          </w:sdtContent>
        </w:sdt>
      </w:tc>
    </w:tr>
  </w:tbl>
  <w:p w14:paraId="11E4E02E" w14:textId="7927E2E6" w:rsidR="00EB5118" w:rsidRPr="00DB5945" w:rsidRDefault="00EB5118">
    <w:pPr>
      <w:pStyle w:val="Bunntekst"/>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A680" w14:textId="77777777" w:rsidR="00D00D67" w:rsidRDefault="00D00D67" w:rsidP="00CE033C">
      <w:pPr>
        <w:pStyle w:val="YaraTableFields"/>
        <w:tabs>
          <w:tab w:val="left" w:pos="1451"/>
          <w:tab w:val="left" w:pos="2585"/>
          <w:tab w:val="left" w:pos="5102"/>
          <w:tab w:val="left" w:pos="8931"/>
        </w:tabs>
        <w:spacing w:before="140"/>
      </w:pPr>
      <w:r>
        <w:separator/>
      </w:r>
    </w:p>
  </w:footnote>
  <w:footnote w:type="continuationSeparator" w:id="0">
    <w:p w14:paraId="2931F82C" w14:textId="77777777" w:rsidR="00D00D67" w:rsidRDefault="00D00D67">
      <w:r>
        <w:continuationSeparator/>
      </w:r>
    </w:p>
  </w:footnote>
  <w:footnote w:type="continuationNotice" w:id="1">
    <w:p w14:paraId="15651736" w14:textId="77777777" w:rsidR="00D00D67" w:rsidRDefault="00D00D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9229" w14:textId="77777777" w:rsidR="00A32650" w:rsidRDefault="00A3265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4B77C" w14:textId="77777777" w:rsidR="00A32650" w:rsidRDefault="00A3265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8415"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805"/>
      <w:gridCol w:w="2805"/>
      <w:gridCol w:w="2805"/>
    </w:tblGrid>
    <w:tr w:rsidR="00EB5118" w:rsidRPr="00404354" w14:paraId="3BFE866D" w14:textId="77777777" w:rsidTr="006F11AE">
      <w:trPr>
        <w:trHeight w:val="279"/>
      </w:trPr>
      <w:tc>
        <w:tcPr>
          <w:tcW w:w="8415" w:type="dxa"/>
          <w:gridSpan w:val="3"/>
        </w:tcPr>
        <w:p w14:paraId="769B423E" w14:textId="77777777" w:rsidR="00EB5118" w:rsidRDefault="00EB5118" w:rsidP="00656E39">
          <w:pPr>
            <w:pStyle w:val="YaraTableFields"/>
            <w:jc w:val="center"/>
            <w:rPr>
              <w:rFonts w:cs="Arial"/>
              <w:b/>
              <w:sz w:val="24"/>
              <w:szCs w:val="24"/>
            </w:rPr>
          </w:pPr>
          <w:r w:rsidRPr="004C584B">
            <w:rPr>
              <w:rFonts w:cs="Arial"/>
              <w:b/>
              <w:sz w:val="24"/>
              <w:szCs w:val="24"/>
            </w:rPr>
            <w:t>Yara Management System</w:t>
          </w:r>
        </w:p>
        <w:p w14:paraId="3D49318B" w14:textId="77777777" w:rsidR="00EB5118" w:rsidRPr="00656E39" w:rsidRDefault="00EB5118" w:rsidP="00656E39">
          <w:pPr>
            <w:pStyle w:val="YaraTableFields"/>
            <w:jc w:val="center"/>
            <w:rPr>
              <w:rFonts w:cs="Arial"/>
              <w:b/>
              <w:sz w:val="16"/>
              <w:szCs w:val="16"/>
            </w:rPr>
          </w:pPr>
        </w:p>
      </w:tc>
    </w:tr>
    <w:tr w:rsidR="00EB5118" w:rsidRPr="00404354" w14:paraId="7317A6C1" w14:textId="77777777" w:rsidTr="006F11AE">
      <w:trPr>
        <w:trHeight w:val="410"/>
      </w:trPr>
      <w:tc>
        <w:tcPr>
          <w:tcW w:w="2805" w:type="dxa"/>
        </w:tcPr>
        <w:p w14:paraId="2E77D0C6" w14:textId="4D5C1420" w:rsidR="00EB5118" w:rsidRDefault="00EB5118" w:rsidP="003E09F9">
          <w:pPr>
            <w:pStyle w:val="YaraTableFields"/>
            <w:jc w:val="center"/>
            <w:rPr>
              <w:rFonts w:cs="Arial"/>
              <w:noProof/>
              <w:sz w:val="20"/>
              <w:lang w:val="en-US"/>
            </w:rPr>
          </w:pPr>
          <w:r w:rsidRPr="003E09F9">
            <w:rPr>
              <w:rFonts w:cs="Arial"/>
              <w:noProof/>
              <w:sz w:val="20"/>
              <w:lang w:val="en-US"/>
            </w:rPr>
            <w:t>Document type</w:t>
          </w:r>
          <w:r>
            <w:rPr>
              <w:rFonts w:cs="Arial"/>
              <w:noProof/>
              <w:sz w:val="20"/>
              <w:lang w:val="en-US"/>
            </w:rPr>
            <w:t>:</w:t>
          </w:r>
        </w:p>
        <w:p w14:paraId="45911937" w14:textId="77777777" w:rsidR="00EB5118" w:rsidRPr="00656E39" w:rsidRDefault="00EB5118" w:rsidP="003E09F9">
          <w:pPr>
            <w:pStyle w:val="YaraTableFields"/>
            <w:jc w:val="center"/>
            <w:rPr>
              <w:rFonts w:cs="Arial"/>
              <w:noProof/>
              <w:sz w:val="16"/>
              <w:szCs w:val="16"/>
              <w:lang w:val="en-US"/>
            </w:rPr>
          </w:pPr>
        </w:p>
        <w:sdt>
          <w:sdtPr>
            <w:rPr>
              <w:rFonts w:cs="Arial"/>
              <w:noProof/>
              <w:sz w:val="20"/>
              <w:lang w:val="en-US"/>
            </w:rPr>
            <w:alias w:val="Document Type"/>
            <w:tag w:val="a5cdc0369a234aa08bf5ccf7ac490442"/>
            <w:id w:val="516508515"/>
            <w:lock w:val="contentLocked"/>
            <w:placeholder>
              <w:docPart w:val="EA66C81F7AD94533846E37F86A01BB5E"/>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a5cdc0369a234aa08bf5ccf7ac490442[1]/ns3:Terms[1]" w:storeItemID="{D3877362-D1C9-4CCC-8350-B67A0238F2EE}"/>
            <w:text w:multiLine="1"/>
          </w:sdtPr>
          <w:sdtContent>
            <w:p w14:paraId="6A813249" w14:textId="516BA830" w:rsidR="00EB5118" w:rsidRPr="003E09F9" w:rsidRDefault="00744546" w:rsidP="003E09F9">
              <w:pPr>
                <w:pStyle w:val="YaraTableFields"/>
                <w:jc w:val="center"/>
                <w:rPr>
                  <w:rFonts w:cs="Arial"/>
                  <w:noProof/>
                  <w:sz w:val="20"/>
                  <w:lang w:val="en-US"/>
                </w:rPr>
              </w:pPr>
              <w:r>
                <w:rPr>
                  <w:rFonts w:cs="Arial"/>
                  <w:noProof/>
                  <w:sz w:val="20"/>
                  <w:lang w:val="en-US"/>
                </w:rPr>
                <w:t>Attachment</w:t>
              </w:r>
            </w:p>
          </w:sdtContent>
        </w:sdt>
      </w:tc>
      <w:tc>
        <w:tcPr>
          <w:tcW w:w="2805" w:type="dxa"/>
          <w:noWrap/>
        </w:tcPr>
        <w:p w14:paraId="79731C84" w14:textId="77777777" w:rsidR="00EB5118" w:rsidRDefault="00EB5118" w:rsidP="003E09F9">
          <w:pPr>
            <w:pStyle w:val="YaraTableFields"/>
            <w:jc w:val="center"/>
            <w:rPr>
              <w:rFonts w:cs="Arial"/>
              <w:sz w:val="20"/>
            </w:rPr>
          </w:pPr>
          <w:r>
            <w:rPr>
              <w:rFonts w:cs="Arial"/>
              <w:sz w:val="20"/>
            </w:rPr>
            <w:t>Valid for Organization:</w:t>
          </w:r>
        </w:p>
        <w:p w14:paraId="5019F9C6" w14:textId="77777777" w:rsidR="00EB5118" w:rsidRPr="00656E39" w:rsidRDefault="00EB5118" w:rsidP="003E09F9">
          <w:pPr>
            <w:pStyle w:val="YaraTableFields"/>
            <w:jc w:val="center"/>
            <w:rPr>
              <w:rFonts w:cs="Arial"/>
              <w:sz w:val="16"/>
              <w:szCs w:val="16"/>
            </w:rPr>
          </w:pPr>
        </w:p>
        <w:p w14:paraId="0F900AA8" w14:textId="6E9E3E87" w:rsidR="00EB5118" w:rsidRPr="003E09F9" w:rsidRDefault="00000000" w:rsidP="003E09F9">
          <w:pPr>
            <w:pStyle w:val="YaraTableFields"/>
            <w:jc w:val="center"/>
            <w:rPr>
              <w:rFonts w:cs="Arial"/>
              <w:b/>
              <w:noProof/>
              <w:sz w:val="20"/>
            </w:rPr>
          </w:pPr>
          <w:sdt>
            <w:sdtPr>
              <w:rPr>
                <w:rFonts w:cs="Arial"/>
                <w:sz w:val="20"/>
              </w:rPr>
              <w:alias w:val="Valid for Organization(s)"/>
              <w:tag w:val="l45847b67a134e4a87db9037747dc84f"/>
              <w:id w:val="724561535"/>
              <w:lock w:val="contentLocked"/>
              <w:placeholder>
                <w:docPart w:val="4E2EB00BAF254977AAE025A791AFC243"/>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l45847b67a134e4a87db9037747dc84f[1]/ns3:Terms[1]" w:storeItemID="{D3877362-D1C9-4CCC-8350-B67A0238F2EE}"/>
              <w:text w:multiLine="1"/>
            </w:sdtPr>
            <w:sdtContent>
              <w:r w:rsidR="00744546">
                <w:rPr>
                  <w:rFonts w:cs="Arial"/>
                  <w:sz w:val="20"/>
                </w:rPr>
                <w:t>Porsgrunn</w:t>
              </w:r>
            </w:sdtContent>
          </w:sdt>
          <w:r w:rsidR="00EB5118" w:rsidRPr="003E09F9">
            <w:rPr>
              <w:rFonts w:cs="Arial"/>
              <w:sz w:val="20"/>
            </w:rPr>
            <w:fldChar w:fldCharType="begin"/>
          </w:r>
          <w:r w:rsidR="00EB5118" w:rsidRPr="003E09F9">
            <w:rPr>
              <w:rFonts w:cs="Arial"/>
              <w:sz w:val="20"/>
            </w:rPr>
            <w:instrText xml:space="preserve"> DOCPROPERTY "bd_Access"  \* CHARFORMAT </w:instrText>
          </w:r>
          <w:r w:rsidR="00EB5118" w:rsidRPr="003E09F9">
            <w:rPr>
              <w:rFonts w:cs="Arial"/>
              <w:sz w:val="20"/>
            </w:rPr>
            <w:fldChar w:fldCharType="end"/>
          </w:r>
        </w:p>
      </w:tc>
      <w:tc>
        <w:tcPr>
          <w:tcW w:w="2805" w:type="dxa"/>
        </w:tcPr>
        <w:p w14:paraId="23F58DD3" w14:textId="77777777" w:rsidR="00EB5118" w:rsidRDefault="00EB5118" w:rsidP="003E09F9">
          <w:pPr>
            <w:pStyle w:val="YaraTableFields"/>
            <w:jc w:val="center"/>
            <w:rPr>
              <w:rFonts w:cs="Arial"/>
              <w:sz w:val="20"/>
            </w:rPr>
          </w:pPr>
          <w:r>
            <w:rPr>
              <w:rFonts w:cs="Arial"/>
              <w:sz w:val="20"/>
            </w:rPr>
            <w:t>Valid for Location/</w:t>
          </w:r>
          <w:proofErr w:type="spellStart"/>
          <w:r>
            <w:rPr>
              <w:rFonts w:cs="Arial"/>
              <w:sz w:val="20"/>
            </w:rPr>
            <w:t>Facitity</w:t>
          </w:r>
          <w:proofErr w:type="spellEnd"/>
          <w:r>
            <w:rPr>
              <w:rFonts w:cs="Arial"/>
              <w:sz w:val="20"/>
            </w:rPr>
            <w:t>:</w:t>
          </w:r>
        </w:p>
        <w:p w14:paraId="1E4E935F" w14:textId="77777777" w:rsidR="00EB5118" w:rsidRPr="00656E39" w:rsidRDefault="00EB5118" w:rsidP="003E09F9">
          <w:pPr>
            <w:pStyle w:val="YaraTableFields"/>
            <w:jc w:val="center"/>
            <w:rPr>
              <w:rFonts w:cs="Arial"/>
              <w:sz w:val="16"/>
              <w:szCs w:val="16"/>
            </w:rPr>
          </w:pPr>
        </w:p>
        <w:p w14:paraId="4778746F" w14:textId="3CBA896F" w:rsidR="00EB5118" w:rsidRPr="003E09F9" w:rsidRDefault="00000000" w:rsidP="003E09F9">
          <w:pPr>
            <w:pStyle w:val="YaraTableFields"/>
            <w:jc w:val="center"/>
            <w:rPr>
              <w:rFonts w:cs="Arial"/>
              <w:noProof/>
              <w:sz w:val="20"/>
            </w:rPr>
          </w:pPr>
          <w:sdt>
            <w:sdtPr>
              <w:rPr>
                <w:rFonts w:cs="Arial"/>
                <w:sz w:val="20"/>
              </w:rPr>
              <w:alias w:val="Valid for Location/Facility"/>
              <w:tag w:val="m6a006d3bc2e488b98d5a60be7da4a85"/>
              <w:id w:val="15357291"/>
              <w:lock w:val="contentLocked"/>
              <w:placeholder>
                <w:docPart w:val="4BDF704AF7E44F56BACBCE9302E39E6C"/>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m6a006d3bc2e488b98d5a60be7da4a85[1]/ns3:Terms[1]" w:storeItemID="{D3877362-D1C9-4CCC-8350-B67A0238F2EE}"/>
              <w:text w:multiLine="1"/>
            </w:sdtPr>
            <w:sdtContent>
              <w:r w:rsidR="00744546">
                <w:rPr>
                  <w:rFonts w:cs="Arial"/>
                  <w:sz w:val="20"/>
                </w:rPr>
                <w:t>Maintenance area - Common - Mechanical</w:t>
              </w:r>
            </w:sdtContent>
          </w:sdt>
          <w:r w:rsidR="00EB5118" w:rsidRPr="003E09F9">
            <w:rPr>
              <w:rFonts w:cs="Arial"/>
              <w:sz w:val="20"/>
            </w:rPr>
            <w:fldChar w:fldCharType="begin"/>
          </w:r>
          <w:r w:rsidR="00EB5118" w:rsidRPr="003E09F9">
            <w:rPr>
              <w:rFonts w:cs="Arial"/>
              <w:sz w:val="20"/>
            </w:rPr>
            <w:instrText xml:space="preserve"> DOCPROPERTY "bd_OrgUnit"  \* CHARFORMAT </w:instrText>
          </w:r>
          <w:r w:rsidR="00EB5118" w:rsidRPr="003E09F9">
            <w:rPr>
              <w:rFonts w:cs="Arial"/>
              <w:sz w:val="20"/>
            </w:rPr>
            <w:fldChar w:fldCharType="end"/>
          </w:r>
        </w:p>
      </w:tc>
    </w:tr>
    <w:tr w:rsidR="00EB5118" w:rsidRPr="00102A84" w14:paraId="4628B31C" w14:textId="77777777" w:rsidTr="006F11AE">
      <w:trPr>
        <w:trHeight w:val="1004"/>
      </w:trPr>
      <w:tc>
        <w:tcPr>
          <w:tcW w:w="2805" w:type="dxa"/>
        </w:tcPr>
        <w:p w14:paraId="6D65318C" w14:textId="36732A97" w:rsidR="00EB5118" w:rsidRPr="003E09F9" w:rsidRDefault="00EB5118" w:rsidP="00E62E55">
          <w:pPr>
            <w:pStyle w:val="YaraTableFields"/>
            <w:rPr>
              <w:rFonts w:cs="Arial"/>
              <w:b/>
              <w:noProof/>
              <w:sz w:val="20"/>
            </w:rPr>
          </w:pPr>
          <w:r w:rsidRPr="003E09F9">
            <w:rPr>
              <w:rFonts w:cs="Arial"/>
              <w:b/>
              <w:noProof/>
              <w:sz w:val="20"/>
            </w:rPr>
            <w:fldChar w:fldCharType="begin"/>
          </w:r>
          <w:r w:rsidRPr="003E09F9">
            <w:rPr>
              <w:rFonts w:cs="Arial"/>
              <w:b/>
              <w:noProof/>
              <w:sz w:val="20"/>
            </w:rPr>
            <w:instrText xml:space="preserve"> DOCPROPERTY "bd_lContact"  \* CHARFORMAT </w:instrText>
          </w:r>
          <w:r w:rsidRPr="003E09F9">
            <w:rPr>
              <w:rFonts w:cs="Arial"/>
              <w:b/>
              <w:noProof/>
              <w:sz w:val="20"/>
            </w:rPr>
            <w:fldChar w:fldCharType="end"/>
          </w:r>
        </w:p>
      </w:tc>
      <w:tc>
        <w:tcPr>
          <w:tcW w:w="2805" w:type="dxa"/>
          <w:noWrap/>
        </w:tcPr>
        <w:p w14:paraId="5E2AB661" w14:textId="77777777" w:rsidR="00EB5118" w:rsidRPr="003E09F9" w:rsidRDefault="00EB5118" w:rsidP="007F6E9A">
          <w:pPr>
            <w:pStyle w:val="YaraTableFields"/>
            <w:rPr>
              <w:rFonts w:cs="Arial"/>
              <w:b/>
              <w:noProof/>
              <w:sz w:val="20"/>
            </w:rPr>
          </w:pPr>
          <w:r w:rsidRPr="003E09F9">
            <w:rPr>
              <w:rFonts w:cs="Arial"/>
              <w:b/>
              <w:noProof/>
              <w:sz w:val="20"/>
            </w:rPr>
            <w:fldChar w:fldCharType="begin"/>
          </w:r>
          <w:r w:rsidRPr="003E09F9">
            <w:rPr>
              <w:rFonts w:cs="Arial"/>
              <w:b/>
              <w:noProof/>
              <w:sz w:val="20"/>
            </w:rPr>
            <w:instrText xml:space="preserve"> DOCPROPERTY "bd_lRev"  \* CHARFORMAT </w:instrText>
          </w:r>
          <w:r w:rsidRPr="003E09F9">
            <w:rPr>
              <w:rFonts w:cs="Arial"/>
              <w:b/>
              <w:noProof/>
              <w:sz w:val="20"/>
            </w:rPr>
            <w:fldChar w:fldCharType="end"/>
          </w:r>
        </w:p>
      </w:tc>
      <w:tc>
        <w:tcPr>
          <w:tcW w:w="2805" w:type="dxa"/>
        </w:tcPr>
        <w:p w14:paraId="27A37E15" w14:textId="77777777" w:rsidR="00EB5118" w:rsidRPr="003E09F9" w:rsidRDefault="00EB5118" w:rsidP="007F6E9A">
          <w:pPr>
            <w:pStyle w:val="YaraTableFields"/>
            <w:rPr>
              <w:rFonts w:cs="Arial"/>
              <w:b/>
              <w:noProof/>
              <w:sz w:val="20"/>
            </w:rPr>
          </w:pPr>
        </w:p>
      </w:tc>
    </w:tr>
  </w:tbl>
  <w:p w14:paraId="226C1DF4" w14:textId="607CE365" w:rsidR="00EB5118" w:rsidRPr="0035498E" w:rsidRDefault="00A34F6E" w:rsidP="00445ADD">
    <w:pPr>
      <w:pStyle w:val="YaraTableFields"/>
      <w:ind w:left="3828"/>
      <w:rPr>
        <w:noProof/>
        <w:sz w:val="2"/>
        <w:szCs w:val="2"/>
      </w:rPr>
    </w:pPr>
    <w:r w:rsidRPr="003E09F9">
      <w:rPr>
        <w:rFonts w:cs="Arial"/>
        <w:noProof/>
        <w:sz w:val="20"/>
        <w:lang w:val="en-US"/>
      </w:rPr>
      <w:drawing>
        <wp:anchor distT="0" distB="0" distL="114300" distR="114300" simplePos="0" relativeHeight="251658240" behindDoc="1" locked="0" layoutInCell="0" allowOverlap="0" wp14:anchorId="192304D6" wp14:editId="3E422CEB">
          <wp:simplePos x="0" y="0"/>
          <wp:positionH relativeFrom="page">
            <wp:posOffset>33020</wp:posOffset>
          </wp:positionH>
          <wp:positionV relativeFrom="page">
            <wp:posOffset>4445</wp:posOffset>
          </wp:positionV>
          <wp:extent cx="1423670" cy="1069975"/>
          <wp:effectExtent l="0" t="0" r="5080" b="0"/>
          <wp:wrapNone/>
          <wp:docPr id="3" name="Picture 3"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1230"/>
    <w:multiLevelType w:val="multilevel"/>
    <w:tmpl w:val="52248F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9C76C0"/>
    <w:multiLevelType w:val="hybridMultilevel"/>
    <w:tmpl w:val="F768EBA0"/>
    <w:lvl w:ilvl="0" w:tplc="D6E827CA">
      <w:start w:val="1"/>
      <w:numFmt w:val="bullet"/>
      <w:pStyle w:val="BulletIndentY"/>
      <w:lvlText w:val=""/>
      <w:lvlJc w:val="left"/>
      <w:pPr>
        <w:ind w:left="3016" w:hanging="42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D53E9"/>
    <w:multiLevelType w:val="multilevel"/>
    <w:tmpl w:val="8BF00A5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19191E"/>
    <w:multiLevelType w:val="multilevel"/>
    <w:tmpl w:val="F0800074"/>
    <w:styleLink w:val="ListStyle-AppendixHeading"/>
    <w:lvl w:ilvl="0">
      <w:start w:val="1"/>
      <w:numFmt w:val="decimal"/>
      <w:pStyle w:val="AppendixHeading"/>
      <w:suff w:val="space"/>
      <w:lvlText w:val="Appendix %1 -"/>
      <w:lvlJc w:val="left"/>
      <w:pPr>
        <w:ind w:left="0" w:firstLine="0"/>
      </w:pPr>
      <w:rPr>
        <w:rFonts w:ascii="Arial" w:hAnsi="Arial" w:cs="Arial"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29892840"/>
    <w:multiLevelType w:val="multilevel"/>
    <w:tmpl w:val="441083D0"/>
    <w:lvl w:ilvl="0">
      <w:start w:val="1"/>
      <w:numFmt w:val="decimal"/>
      <w:pStyle w:val="NumberY"/>
      <w:lvlText w:val="%1."/>
      <w:lvlJc w:val="left"/>
      <w:pPr>
        <w:tabs>
          <w:tab w:val="num" w:pos="1298"/>
        </w:tabs>
        <w:ind w:left="1724" w:hanging="426"/>
      </w:pPr>
      <w:rPr>
        <w:rFonts w:hint="default"/>
      </w:rPr>
    </w:lvl>
    <w:lvl w:ilvl="1">
      <w:start w:val="1"/>
      <w:numFmt w:val="decimal"/>
      <w:lvlText w:val="%1.%2."/>
      <w:lvlJc w:val="left"/>
      <w:pPr>
        <w:tabs>
          <w:tab w:val="num" w:pos="2591"/>
        </w:tabs>
        <w:ind w:left="3019" w:hanging="425"/>
      </w:pPr>
      <w:rPr>
        <w:rFonts w:hint="default"/>
      </w:rPr>
    </w:lvl>
    <w:lvl w:ilvl="2">
      <w:start w:val="1"/>
      <w:numFmt w:val="decimal"/>
      <w:lvlText w:val="%1.%2.%3."/>
      <w:lvlJc w:val="left"/>
      <w:pPr>
        <w:ind w:left="4536" w:hanging="64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AD7215"/>
    <w:multiLevelType w:val="multilevel"/>
    <w:tmpl w:val="F0800074"/>
    <w:numStyleLink w:val="ListStyle-AppendixHeading"/>
  </w:abstractNum>
  <w:abstractNum w:abstractNumId="6" w15:restartNumberingAfterBreak="0">
    <w:nsid w:val="30027C27"/>
    <w:multiLevelType w:val="multilevel"/>
    <w:tmpl w:val="C670437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106BEA"/>
    <w:multiLevelType w:val="hybridMultilevel"/>
    <w:tmpl w:val="5F3CFAD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1E278D5"/>
    <w:multiLevelType w:val="multilevel"/>
    <w:tmpl w:val="59382FD2"/>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pStyle w:val="Overskrift4"/>
      <w:lvlText w:val="%1.%2.%3.%4."/>
      <w:lvlJc w:val="left"/>
      <w:pPr>
        <w:ind w:left="1728" w:hanging="648"/>
      </w:pPr>
    </w:lvl>
    <w:lvl w:ilvl="4">
      <w:start w:val="1"/>
      <w:numFmt w:val="decimal"/>
      <w:pStyle w:val="Oversk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BA0FA1"/>
    <w:multiLevelType w:val="hybridMultilevel"/>
    <w:tmpl w:val="6FFEE72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0D15690"/>
    <w:multiLevelType w:val="hybridMultilevel"/>
    <w:tmpl w:val="D1C621F0"/>
    <w:lvl w:ilvl="0" w:tplc="ADE49484">
      <w:start w:val="1"/>
      <w:numFmt w:val="bullet"/>
      <w:pStyle w:val="BulletY"/>
      <w:lvlText w:val=""/>
      <w:lvlJc w:val="left"/>
      <w:pPr>
        <w:ind w:left="1724" w:hanging="426"/>
      </w:pPr>
      <w:rPr>
        <w:rFonts w:ascii="Symbol" w:hAnsi="Symbol" w:hint="default"/>
      </w:rPr>
    </w:lvl>
    <w:lvl w:ilvl="1" w:tplc="04090017">
      <w:start w:val="1"/>
      <w:numFmt w:val="lowerLetter"/>
      <w:lvlText w:val="%2)"/>
      <w:lvlJc w:val="left"/>
      <w:pPr>
        <w:tabs>
          <w:tab w:val="num" w:pos="1440"/>
        </w:tabs>
        <w:ind w:left="1440" w:hanging="360"/>
      </w:pPr>
    </w:lvl>
    <w:lvl w:ilvl="2" w:tplc="50D8CB38">
      <w:start w:val="1"/>
      <w:numFmt w:val="bullet"/>
      <w:lvlText w:val=""/>
      <w:lvlJc w:val="left"/>
      <w:pPr>
        <w:tabs>
          <w:tab w:val="num" w:pos="2160"/>
        </w:tabs>
        <w:ind w:left="2084" w:hanging="284"/>
      </w:pPr>
      <w:rPr>
        <w:rFonts w:ascii="Symbol" w:hAnsi="Symbol" w:hint="default"/>
      </w:rPr>
    </w:lvl>
    <w:lvl w:ilvl="3" w:tplc="04090017">
      <w:start w:val="1"/>
      <w:numFmt w:val="lowerLetter"/>
      <w:lvlText w:val="%4)"/>
      <w:lvlJc w:val="left"/>
      <w:pPr>
        <w:tabs>
          <w:tab w:val="num" w:pos="2880"/>
        </w:tabs>
        <w:ind w:left="2880" w:hanging="360"/>
      </w:p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33387"/>
    <w:multiLevelType w:val="hybridMultilevel"/>
    <w:tmpl w:val="DFCE73D2"/>
    <w:lvl w:ilvl="0" w:tplc="76ECCED0">
      <w:start w:val="1"/>
      <w:numFmt w:val="decimal"/>
      <w:pStyle w:val="NumberIndentY"/>
      <w:lvlText w:val="%1."/>
      <w:lvlJc w:val="left"/>
      <w:pPr>
        <w:ind w:left="3016" w:hanging="422"/>
      </w:pPr>
      <w:rPr>
        <w:rFonts w:hint="default"/>
      </w:rPr>
    </w:lvl>
    <w:lvl w:ilvl="1" w:tplc="04090019" w:tentative="1">
      <w:start w:val="1"/>
      <w:numFmt w:val="lowerLetter"/>
      <w:lvlText w:val="%2."/>
      <w:lvlJc w:val="left"/>
      <w:pPr>
        <w:ind w:left="4034" w:hanging="360"/>
      </w:pPr>
    </w:lvl>
    <w:lvl w:ilvl="2" w:tplc="0409001B" w:tentative="1">
      <w:start w:val="1"/>
      <w:numFmt w:val="lowerRoman"/>
      <w:lvlText w:val="%3."/>
      <w:lvlJc w:val="right"/>
      <w:pPr>
        <w:ind w:left="4754" w:hanging="180"/>
      </w:pPr>
    </w:lvl>
    <w:lvl w:ilvl="3" w:tplc="0409000F" w:tentative="1">
      <w:start w:val="1"/>
      <w:numFmt w:val="decimal"/>
      <w:lvlText w:val="%4."/>
      <w:lvlJc w:val="left"/>
      <w:pPr>
        <w:ind w:left="5474" w:hanging="360"/>
      </w:pPr>
    </w:lvl>
    <w:lvl w:ilvl="4" w:tplc="04090019" w:tentative="1">
      <w:start w:val="1"/>
      <w:numFmt w:val="lowerLetter"/>
      <w:lvlText w:val="%5."/>
      <w:lvlJc w:val="left"/>
      <w:pPr>
        <w:ind w:left="6194" w:hanging="360"/>
      </w:pPr>
    </w:lvl>
    <w:lvl w:ilvl="5" w:tplc="0409001B" w:tentative="1">
      <w:start w:val="1"/>
      <w:numFmt w:val="lowerRoman"/>
      <w:lvlText w:val="%6."/>
      <w:lvlJc w:val="right"/>
      <w:pPr>
        <w:ind w:left="6914" w:hanging="180"/>
      </w:pPr>
    </w:lvl>
    <w:lvl w:ilvl="6" w:tplc="0409000F" w:tentative="1">
      <w:start w:val="1"/>
      <w:numFmt w:val="decimal"/>
      <w:lvlText w:val="%7."/>
      <w:lvlJc w:val="left"/>
      <w:pPr>
        <w:ind w:left="7634" w:hanging="360"/>
      </w:pPr>
    </w:lvl>
    <w:lvl w:ilvl="7" w:tplc="04090019" w:tentative="1">
      <w:start w:val="1"/>
      <w:numFmt w:val="lowerLetter"/>
      <w:lvlText w:val="%8."/>
      <w:lvlJc w:val="left"/>
      <w:pPr>
        <w:ind w:left="8354" w:hanging="360"/>
      </w:pPr>
    </w:lvl>
    <w:lvl w:ilvl="8" w:tplc="0409001B" w:tentative="1">
      <w:start w:val="1"/>
      <w:numFmt w:val="lowerRoman"/>
      <w:lvlText w:val="%9."/>
      <w:lvlJc w:val="right"/>
      <w:pPr>
        <w:ind w:left="9074" w:hanging="180"/>
      </w:pPr>
    </w:lvl>
  </w:abstractNum>
  <w:abstractNum w:abstractNumId="12" w15:restartNumberingAfterBreak="0">
    <w:nsid w:val="5E2C0052"/>
    <w:multiLevelType w:val="hybridMultilevel"/>
    <w:tmpl w:val="0F5C95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C2E39F2"/>
    <w:multiLevelType w:val="hybridMultilevel"/>
    <w:tmpl w:val="7B140E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58338912">
    <w:abstractNumId w:val="10"/>
  </w:num>
  <w:num w:numId="2" w16cid:durableId="829325271">
    <w:abstractNumId w:val="1"/>
  </w:num>
  <w:num w:numId="3" w16cid:durableId="628782098">
    <w:abstractNumId w:val="11"/>
  </w:num>
  <w:num w:numId="4" w16cid:durableId="145630098">
    <w:abstractNumId w:val="4"/>
  </w:num>
  <w:num w:numId="5" w16cid:durableId="1470586435">
    <w:abstractNumId w:val="0"/>
  </w:num>
  <w:num w:numId="6" w16cid:durableId="1569074034">
    <w:abstractNumId w:val="2"/>
  </w:num>
  <w:num w:numId="7" w16cid:durableId="1205680486">
    <w:abstractNumId w:val="8"/>
  </w:num>
  <w:num w:numId="8" w16cid:durableId="2061897926">
    <w:abstractNumId w:val="6"/>
  </w:num>
  <w:num w:numId="9" w16cid:durableId="1585457745">
    <w:abstractNumId w:val="3"/>
  </w:num>
  <w:num w:numId="10" w16cid:durableId="229730685">
    <w:abstractNumId w:val="5"/>
  </w:num>
  <w:num w:numId="11" w16cid:durableId="661082253">
    <w:abstractNumId w:val="9"/>
  </w:num>
  <w:num w:numId="12" w16cid:durableId="272399297">
    <w:abstractNumId w:val="13"/>
  </w:num>
  <w:num w:numId="13" w16cid:durableId="22559609">
    <w:abstractNumId w:val="12"/>
  </w:num>
  <w:num w:numId="14" w16cid:durableId="205681188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efaultTabStop w:val="129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6AA"/>
    <w:rsid w:val="00002B67"/>
    <w:rsid w:val="00006E15"/>
    <w:rsid w:val="00006E9D"/>
    <w:rsid w:val="000076BB"/>
    <w:rsid w:val="000109B6"/>
    <w:rsid w:val="00011455"/>
    <w:rsid w:val="00012554"/>
    <w:rsid w:val="00012D47"/>
    <w:rsid w:val="000139B9"/>
    <w:rsid w:val="00013A73"/>
    <w:rsid w:val="0001416D"/>
    <w:rsid w:val="00020122"/>
    <w:rsid w:val="000237F3"/>
    <w:rsid w:val="00023C69"/>
    <w:rsid w:val="00025361"/>
    <w:rsid w:val="00031910"/>
    <w:rsid w:val="00034061"/>
    <w:rsid w:val="0003653A"/>
    <w:rsid w:val="00037AE2"/>
    <w:rsid w:val="0004026D"/>
    <w:rsid w:val="000448B8"/>
    <w:rsid w:val="000453E7"/>
    <w:rsid w:val="000470ED"/>
    <w:rsid w:val="000503A0"/>
    <w:rsid w:val="000511D8"/>
    <w:rsid w:val="00053947"/>
    <w:rsid w:val="0005414A"/>
    <w:rsid w:val="00054A99"/>
    <w:rsid w:val="00056B4E"/>
    <w:rsid w:val="00060466"/>
    <w:rsid w:val="00060A19"/>
    <w:rsid w:val="00062890"/>
    <w:rsid w:val="000642CD"/>
    <w:rsid w:val="00064377"/>
    <w:rsid w:val="00065F18"/>
    <w:rsid w:val="00070C69"/>
    <w:rsid w:val="00071220"/>
    <w:rsid w:val="00071E70"/>
    <w:rsid w:val="00073D42"/>
    <w:rsid w:val="000750FE"/>
    <w:rsid w:val="000760D1"/>
    <w:rsid w:val="00077012"/>
    <w:rsid w:val="0007734C"/>
    <w:rsid w:val="00081BBF"/>
    <w:rsid w:val="00083FB1"/>
    <w:rsid w:val="000848A3"/>
    <w:rsid w:val="000932DB"/>
    <w:rsid w:val="00093A28"/>
    <w:rsid w:val="00094348"/>
    <w:rsid w:val="00095778"/>
    <w:rsid w:val="00095977"/>
    <w:rsid w:val="00096ABB"/>
    <w:rsid w:val="000A2585"/>
    <w:rsid w:val="000A63A4"/>
    <w:rsid w:val="000B10E6"/>
    <w:rsid w:val="000B183F"/>
    <w:rsid w:val="000B1B84"/>
    <w:rsid w:val="000B37E0"/>
    <w:rsid w:val="000B3AAC"/>
    <w:rsid w:val="000B54AE"/>
    <w:rsid w:val="000B5576"/>
    <w:rsid w:val="000B649D"/>
    <w:rsid w:val="000C0256"/>
    <w:rsid w:val="000C145E"/>
    <w:rsid w:val="000C3B58"/>
    <w:rsid w:val="000C4968"/>
    <w:rsid w:val="000C7356"/>
    <w:rsid w:val="000D03D2"/>
    <w:rsid w:val="000D08FD"/>
    <w:rsid w:val="000D1984"/>
    <w:rsid w:val="000D485F"/>
    <w:rsid w:val="000D5158"/>
    <w:rsid w:val="000D5668"/>
    <w:rsid w:val="000D6DAE"/>
    <w:rsid w:val="000D781B"/>
    <w:rsid w:val="000D7869"/>
    <w:rsid w:val="000E0B87"/>
    <w:rsid w:val="000E13CC"/>
    <w:rsid w:val="000E3EE7"/>
    <w:rsid w:val="000E4CCA"/>
    <w:rsid w:val="000E58A6"/>
    <w:rsid w:val="000F1228"/>
    <w:rsid w:val="000F13C0"/>
    <w:rsid w:val="000F319D"/>
    <w:rsid w:val="000F73B7"/>
    <w:rsid w:val="000F7A17"/>
    <w:rsid w:val="00102414"/>
    <w:rsid w:val="00102A84"/>
    <w:rsid w:val="0010474C"/>
    <w:rsid w:val="00106395"/>
    <w:rsid w:val="00110BE8"/>
    <w:rsid w:val="00113672"/>
    <w:rsid w:val="00114836"/>
    <w:rsid w:val="00115BF6"/>
    <w:rsid w:val="0011695C"/>
    <w:rsid w:val="00120192"/>
    <w:rsid w:val="0012094A"/>
    <w:rsid w:val="00123FEA"/>
    <w:rsid w:val="00130EDB"/>
    <w:rsid w:val="00131C39"/>
    <w:rsid w:val="001328B4"/>
    <w:rsid w:val="00133C23"/>
    <w:rsid w:val="00133C72"/>
    <w:rsid w:val="00136CC9"/>
    <w:rsid w:val="00141B15"/>
    <w:rsid w:val="00141C8F"/>
    <w:rsid w:val="0014253F"/>
    <w:rsid w:val="00143A2E"/>
    <w:rsid w:val="00146015"/>
    <w:rsid w:val="00146864"/>
    <w:rsid w:val="0015098C"/>
    <w:rsid w:val="00150FF2"/>
    <w:rsid w:val="00151B1F"/>
    <w:rsid w:val="00151C63"/>
    <w:rsid w:val="00154DFE"/>
    <w:rsid w:val="00155527"/>
    <w:rsid w:val="00156B85"/>
    <w:rsid w:val="001620FF"/>
    <w:rsid w:val="0016248B"/>
    <w:rsid w:val="001636F8"/>
    <w:rsid w:val="001640BF"/>
    <w:rsid w:val="00164E5E"/>
    <w:rsid w:val="001672B0"/>
    <w:rsid w:val="0016795E"/>
    <w:rsid w:val="00167B1E"/>
    <w:rsid w:val="00173423"/>
    <w:rsid w:val="001737F5"/>
    <w:rsid w:val="001738C8"/>
    <w:rsid w:val="00174A57"/>
    <w:rsid w:val="001812CB"/>
    <w:rsid w:val="00181693"/>
    <w:rsid w:val="00182089"/>
    <w:rsid w:val="00186855"/>
    <w:rsid w:val="00187153"/>
    <w:rsid w:val="00190AAB"/>
    <w:rsid w:val="001942D2"/>
    <w:rsid w:val="00196C63"/>
    <w:rsid w:val="001977EA"/>
    <w:rsid w:val="001A3356"/>
    <w:rsid w:val="001A3872"/>
    <w:rsid w:val="001A5858"/>
    <w:rsid w:val="001A65F7"/>
    <w:rsid w:val="001A6EA5"/>
    <w:rsid w:val="001A715A"/>
    <w:rsid w:val="001B05C1"/>
    <w:rsid w:val="001B0EC5"/>
    <w:rsid w:val="001B16A6"/>
    <w:rsid w:val="001B3752"/>
    <w:rsid w:val="001B6C0A"/>
    <w:rsid w:val="001B7120"/>
    <w:rsid w:val="001B7BB0"/>
    <w:rsid w:val="001B7D0A"/>
    <w:rsid w:val="001C037A"/>
    <w:rsid w:val="001C06F8"/>
    <w:rsid w:val="001C16C3"/>
    <w:rsid w:val="001C5F69"/>
    <w:rsid w:val="001D30FE"/>
    <w:rsid w:val="001D561B"/>
    <w:rsid w:val="001D7599"/>
    <w:rsid w:val="001D7B4F"/>
    <w:rsid w:val="001E094F"/>
    <w:rsid w:val="001E1848"/>
    <w:rsid w:val="001E261F"/>
    <w:rsid w:val="001E5382"/>
    <w:rsid w:val="001E5CFF"/>
    <w:rsid w:val="001F05E1"/>
    <w:rsid w:val="001F0778"/>
    <w:rsid w:val="001F16D8"/>
    <w:rsid w:val="001F1EA3"/>
    <w:rsid w:val="001F1FE1"/>
    <w:rsid w:val="001F3499"/>
    <w:rsid w:val="001F5CAF"/>
    <w:rsid w:val="001F6DDB"/>
    <w:rsid w:val="001F6E01"/>
    <w:rsid w:val="001F7142"/>
    <w:rsid w:val="001F7FC6"/>
    <w:rsid w:val="00202020"/>
    <w:rsid w:val="00202754"/>
    <w:rsid w:val="00214C62"/>
    <w:rsid w:val="0022005A"/>
    <w:rsid w:val="002203DA"/>
    <w:rsid w:val="00220457"/>
    <w:rsid w:val="002246D2"/>
    <w:rsid w:val="00230564"/>
    <w:rsid w:val="00230633"/>
    <w:rsid w:val="0023085E"/>
    <w:rsid w:val="00231679"/>
    <w:rsid w:val="0023239F"/>
    <w:rsid w:val="00233C37"/>
    <w:rsid w:val="002348DA"/>
    <w:rsid w:val="00236938"/>
    <w:rsid w:val="00237D02"/>
    <w:rsid w:val="00240E1B"/>
    <w:rsid w:val="00241683"/>
    <w:rsid w:val="00244A09"/>
    <w:rsid w:val="0025134B"/>
    <w:rsid w:val="0025234C"/>
    <w:rsid w:val="0025326C"/>
    <w:rsid w:val="0026135F"/>
    <w:rsid w:val="00261693"/>
    <w:rsid w:val="00262AF9"/>
    <w:rsid w:val="00262D1F"/>
    <w:rsid w:val="0026504E"/>
    <w:rsid w:val="00266225"/>
    <w:rsid w:val="00272243"/>
    <w:rsid w:val="002722B5"/>
    <w:rsid w:val="0027303A"/>
    <w:rsid w:val="00275AAB"/>
    <w:rsid w:val="00275D71"/>
    <w:rsid w:val="00276130"/>
    <w:rsid w:val="002769C5"/>
    <w:rsid w:val="00283206"/>
    <w:rsid w:val="00290A9C"/>
    <w:rsid w:val="00291B80"/>
    <w:rsid w:val="00295D7D"/>
    <w:rsid w:val="002977CC"/>
    <w:rsid w:val="002A192E"/>
    <w:rsid w:val="002A3E2F"/>
    <w:rsid w:val="002A4B8A"/>
    <w:rsid w:val="002A5F47"/>
    <w:rsid w:val="002A7147"/>
    <w:rsid w:val="002A7E5D"/>
    <w:rsid w:val="002B1BA1"/>
    <w:rsid w:val="002C3EB5"/>
    <w:rsid w:val="002C42CA"/>
    <w:rsid w:val="002D4618"/>
    <w:rsid w:val="002D6ECA"/>
    <w:rsid w:val="002D73DA"/>
    <w:rsid w:val="002E0FC3"/>
    <w:rsid w:val="002E27B0"/>
    <w:rsid w:val="002E5B8E"/>
    <w:rsid w:val="002F131E"/>
    <w:rsid w:val="002F1594"/>
    <w:rsid w:val="002F2E72"/>
    <w:rsid w:val="002F4069"/>
    <w:rsid w:val="002F751A"/>
    <w:rsid w:val="002F75C4"/>
    <w:rsid w:val="00301C6A"/>
    <w:rsid w:val="00302FF1"/>
    <w:rsid w:val="00304875"/>
    <w:rsid w:val="00307DC1"/>
    <w:rsid w:val="0031202E"/>
    <w:rsid w:val="003130BC"/>
    <w:rsid w:val="003168E6"/>
    <w:rsid w:val="003173F7"/>
    <w:rsid w:val="00321F21"/>
    <w:rsid w:val="00322508"/>
    <w:rsid w:val="00322AD6"/>
    <w:rsid w:val="0032494D"/>
    <w:rsid w:val="0032596B"/>
    <w:rsid w:val="003278F0"/>
    <w:rsid w:val="00332CA3"/>
    <w:rsid w:val="00334EC3"/>
    <w:rsid w:val="003369F2"/>
    <w:rsid w:val="0034390C"/>
    <w:rsid w:val="00343D30"/>
    <w:rsid w:val="00350BAE"/>
    <w:rsid w:val="003523DE"/>
    <w:rsid w:val="0035245D"/>
    <w:rsid w:val="0035498E"/>
    <w:rsid w:val="00354F25"/>
    <w:rsid w:val="00355000"/>
    <w:rsid w:val="00355842"/>
    <w:rsid w:val="00360731"/>
    <w:rsid w:val="003646BF"/>
    <w:rsid w:val="00365394"/>
    <w:rsid w:val="0037176A"/>
    <w:rsid w:val="00374F6A"/>
    <w:rsid w:val="00376641"/>
    <w:rsid w:val="003770B2"/>
    <w:rsid w:val="0037798E"/>
    <w:rsid w:val="00377B30"/>
    <w:rsid w:val="00385C15"/>
    <w:rsid w:val="00387951"/>
    <w:rsid w:val="00390E2C"/>
    <w:rsid w:val="0039334E"/>
    <w:rsid w:val="003938C0"/>
    <w:rsid w:val="003945F8"/>
    <w:rsid w:val="003967C5"/>
    <w:rsid w:val="0039775C"/>
    <w:rsid w:val="003A0318"/>
    <w:rsid w:val="003A36E7"/>
    <w:rsid w:val="003A7282"/>
    <w:rsid w:val="003B0C04"/>
    <w:rsid w:val="003B7362"/>
    <w:rsid w:val="003B7D63"/>
    <w:rsid w:val="003C1B44"/>
    <w:rsid w:val="003C567F"/>
    <w:rsid w:val="003D169F"/>
    <w:rsid w:val="003D42BD"/>
    <w:rsid w:val="003D5DB7"/>
    <w:rsid w:val="003D6E89"/>
    <w:rsid w:val="003E09F9"/>
    <w:rsid w:val="003E0A11"/>
    <w:rsid w:val="003E2647"/>
    <w:rsid w:val="003E3783"/>
    <w:rsid w:val="003E6CC3"/>
    <w:rsid w:val="003F008A"/>
    <w:rsid w:val="003F0817"/>
    <w:rsid w:val="003F2DA3"/>
    <w:rsid w:val="003F6273"/>
    <w:rsid w:val="00400261"/>
    <w:rsid w:val="00402CEE"/>
    <w:rsid w:val="00404354"/>
    <w:rsid w:val="00404DCA"/>
    <w:rsid w:val="00406B72"/>
    <w:rsid w:val="00412523"/>
    <w:rsid w:val="00412CBB"/>
    <w:rsid w:val="004137D6"/>
    <w:rsid w:val="0041382E"/>
    <w:rsid w:val="00414772"/>
    <w:rsid w:val="004200A7"/>
    <w:rsid w:val="00420172"/>
    <w:rsid w:val="00422F49"/>
    <w:rsid w:val="0042366C"/>
    <w:rsid w:val="00423F0A"/>
    <w:rsid w:val="004247B4"/>
    <w:rsid w:val="004279BE"/>
    <w:rsid w:val="00430442"/>
    <w:rsid w:val="004377B5"/>
    <w:rsid w:val="00437D90"/>
    <w:rsid w:val="004419BA"/>
    <w:rsid w:val="00445ADD"/>
    <w:rsid w:val="004472CE"/>
    <w:rsid w:val="00447644"/>
    <w:rsid w:val="00447FE9"/>
    <w:rsid w:val="00451BED"/>
    <w:rsid w:val="00453510"/>
    <w:rsid w:val="00453A83"/>
    <w:rsid w:val="004545E8"/>
    <w:rsid w:val="00455528"/>
    <w:rsid w:val="004567C6"/>
    <w:rsid w:val="00461203"/>
    <w:rsid w:val="00463096"/>
    <w:rsid w:val="00463539"/>
    <w:rsid w:val="0046516F"/>
    <w:rsid w:val="00465A65"/>
    <w:rsid w:val="004665EA"/>
    <w:rsid w:val="00474CD6"/>
    <w:rsid w:val="004765EA"/>
    <w:rsid w:val="00480BCC"/>
    <w:rsid w:val="00481016"/>
    <w:rsid w:val="00481528"/>
    <w:rsid w:val="0049159B"/>
    <w:rsid w:val="00495F29"/>
    <w:rsid w:val="004961C1"/>
    <w:rsid w:val="004A139A"/>
    <w:rsid w:val="004A1903"/>
    <w:rsid w:val="004A4A10"/>
    <w:rsid w:val="004A633B"/>
    <w:rsid w:val="004B0951"/>
    <w:rsid w:val="004B0CFF"/>
    <w:rsid w:val="004B427E"/>
    <w:rsid w:val="004B616D"/>
    <w:rsid w:val="004B6EB6"/>
    <w:rsid w:val="004C0A33"/>
    <w:rsid w:val="004C0C91"/>
    <w:rsid w:val="004C14AC"/>
    <w:rsid w:val="004C1F83"/>
    <w:rsid w:val="004C55B0"/>
    <w:rsid w:val="004C584B"/>
    <w:rsid w:val="004C5ACC"/>
    <w:rsid w:val="004D1671"/>
    <w:rsid w:val="004D553A"/>
    <w:rsid w:val="004D5A56"/>
    <w:rsid w:val="004D5B06"/>
    <w:rsid w:val="004D61DC"/>
    <w:rsid w:val="004D6202"/>
    <w:rsid w:val="004D6F2F"/>
    <w:rsid w:val="004D7B87"/>
    <w:rsid w:val="004E1DBE"/>
    <w:rsid w:val="004E3320"/>
    <w:rsid w:val="004E3ECB"/>
    <w:rsid w:val="004E72D2"/>
    <w:rsid w:val="004F1258"/>
    <w:rsid w:val="004F2FE5"/>
    <w:rsid w:val="004F41EC"/>
    <w:rsid w:val="004F42E3"/>
    <w:rsid w:val="00500286"/>
    <w:rsid w:val="005035A2"/>
    <w:rsid w:val="00506853"/>
    <w:rsid w:val="005139B7"/>
    <w:rsid w:val="00513D79"/>
    <w:rsid w:val="0051465D"/>
    <w:rsid w:val="005161B6"/>
    <w:rsid w:val="005164F8"/>
    <w:rsid w:val="00516674"/>
    <w:rsid w:val="00516FF9"/>
    <w:rsid w:val="0051772B"/>
    <w:rsid w:val="00517D73"/>
    <w:rsid w:val="005218B5"/>
    <w:rsid w:val="00522E1E"/>
    <w:rsid w:val="005246AC"/>
    <w:rsid w:val="00525021"/>
    <w:rsid w:val="005274AC"/>
    <w:rsid w:val="0053007A"/>
    <w:rsid w:val="005300D8"/>
    <w:rsid w:val="0053023B"/>
    <w:rsid w:val="005317D4"/>
    <w:rsid w:val="00534FD0"/>
    <w:rsid w:val="0053538A"/>
    <w:rsid w:val="00535698"/>
    <w:rsid w:val="00535BA1"/>
    <w:rsid w:val="0054275C"/>
    <w:rsid w:val="00542A74"/>
    <w:rsid w:val="0054308C"/>
    <w:rsid w:val="0054354E"/>
    <w:rsid w:val="0054412A"/>
    <w:rsid w:val="00544BC8"/>
    <w:rsid w:val="005454C0"/>
    <w:rsid w:val="005465F3"/>
    <w:rsid w:val="00546F46"/>
    <w:rsid w:val="00547390"/>
    <w:rsid w:val="00552B78"/>
    <w:rsid w:val="00555EC1"/>
    <w:rsid w:val="00556C77"/>
    <w:rsid w:val="0056432C"/>
    <w:rsid w:val="005713DA"/>
    <w:rsid w:val="005750A6"/>
    <w:rsid w:val="00584ED5"/>
    <w:rsid w:val="0058550C"/>
    <w:rsid w:val="005862A9"/>
    <w:rsid w:val="00591622"/>
    <w:rsid w:val="005918A4"/>
    <w:rsid w:val="00593E55"/>
    <w:rsid w:val="005943D4"/>
    <w:rsid w:val="005946F0"/>
    <w:rsid w:val="0059701F"/>
    <w:rsid w:val="005A2ECD"/>
    <w:rsid w:val="005A53B6"/>
    <w:rsid w:val="005A5D7D"/>
    <w:rsid w:val="005A7C5F"/>
    <w:rsid w:val="005B3581"/>
    <w:rsid w:val="005B5B90"/>
    <w:rsid w:val="005B7103"/>
    <w:rsid w:val="005B71C2"/>
    <w:rsid w:val="005B71C6"/>
    <w:rsid w:val="005C2101"/>
    <w:rsid w:val="005C3DD7"/>
    <w:rsid w:val="005C449C"/>
    <w:rsid w:val="005C5909"/>
    <w:rsid w:val="005C67DD"/>
    <w:rsid w:val="005C7058"/>
    <w:rsid w:val="005C76B6"/>
    <w:rsid w:val="005C7AB4"/>
    <w:rsid w:val="005C7E55"/>
    <w:rsid w:val="005D0627"/>
    <w:rsid w:val="005D2B28"/>
    <w:rsid w:val="005D3E2B"/>
    <w:rsid w:val="005D56AA"/>
    <w:rsid w:val="005D5924"/>
    <w:rsid w:val="005D609D"/>
    <w:rsid w:val="005D6D5D"/>
    <w:rsid w:val="005E0AF6"/>
    <w:rsid w:val="005E1009"/>
    <w:rsid w:val="005E14EB"/>
    <w:rsid w:val="005E575B"/>
    <w:rsid w:val="005F35AE"/>
    <w:rsid w:val="005F5B02"/>
    <w:rsid w:val="005F5CD2"/>
    <w:rsid w:val="005F695A"/>
    <w:rsid w:val="005F7077"/>
    <w:rsid w:val="00601A07"/>
    <w:rsid w:val="006032F0"/>
    <w:rsid w:val="006044EB"/>
    <w:rsid w:val="006045DB"/>
    <w:rsid w:val="006064F8"/>
    <w:rsid w:val="00607493"/>
    <w:rsid w:val="00607DFF"/>
    <w:rsid w:val="00613967"/>
    <w:rsid w:val="00613EC7"/>
    <w:rsid w:val="00615B0C"/>
    <w:rsid w:val="00616AAA"/>
    <w:rsid w:val="00621F4C"/>
    <w:rsid w:val="00626EF7"/>
    <w:rsid w:val="00633D71"/>
    <w:rsid w:val="00634BD6"/>
    <w:rsid w:val="006373E3"/>
    <w:rsid w:val="00640A75"/>
    <w:rsid w:val="00640E6D"/>
    <w:rsid w:val="00641453"/>
    <w:rsid w:val="006420D3"/>
    <w:rsid w:val="006422B8"/>
    <w:rsid w:val="00653140"/>
    <w:rsid w:val="00655B2A"/>
    <w:rsid w:val="00655C59"/>
    <w:rsid w:val="00656E39"/>
    <w:rsid w:val="006572B8"/>
    <w:rsid w:val="00660F83"/>
    <w:rsid w:val="00662109"/>
    <w:rsid w:val="00663354"/>
    <w:rsid w:val="00663F8E"/>
    <w:rsid w:val="00665C66"/>
    <w:rsid w:val="00666892"/>
    <w:rsid w:val="006707C2"/>
    <w:rsid w:val="00671C07"/>
    <w:rsid w:val="00674A5E"/>
    <w:rsid w:val="0067695E"/>
    <w:rsid w:val="00676A5B"/>
    <w:rsid w:val="00680991"/>
    <w:rsid w:val="00682514"/>
    <w:rsid w:val="00682956"/>
    <w:rsid w:val="00686336"/>
    <w:rsid w:val="00686BA1"/>
    <w:rsid w:val="00686DA2"/>
    <w:rsid w:val="00690783"/>
    <w:rsid w:val="0069132A"/>
    <w:rsid w:val="0069170F"/>
    <w:rsid w:val="00693F14"/>
    <w:rsid w:val="006950CC"/>
    <w:rsid w:val="006A1B30"/>
    <w:rsid w:val="006A21B8"/>
    <w:rsid w:val="006A418A"/>
    <w:rsid w:val="006A55DD"/>
    <w:rsid w:val="006B2DE0"/>
    <w:rsid w:val="006B48C9"/>
    <w:rsid w:val="006B4921"/>
    <w:rsid w:val="006B4A4E"/>
    <w:rsid w:val="006B54DC"/>
    <w:rsid w:val="006C090C"/>
    <w:rsid w:val="006C0999"/>
    <w:rsid w:val="006C1B19"/>
    <w:rsid w:val="006C1F9A"/>
    <w:rsid w:val="006C2BB3"/>
    <w:rsid w:val="006C402C"/>
    <w:rsid w:val="006C6726"/>
    <w:rsid w:val="006C6AF1"/>
    <w:rsid w:val="006C6C64"/>
    <w:rsid w:val="006D15E7"/>
    <w:rsid w:val="006D357B"/>
    <w:rsid w:val="006D4C81"/>
    <w:rsid w:val="006D6958"/>
    <w:rsid w:val="006D6E8D"/>
    <w:rsid w:val="006D7B08"/>
    <w:rsid w:val="006E06F5"/>
    <w:rsid w:val="006E20B2"/>
    <w:rsid w:val="006E4C00"/>
    <w:rsid w:val="006E56EB"/>
    <w:rsid w:val="006F002D"/>
    <w:rsid w:val="006F0081"/>
    <w:rsid w:val="006F11AE"/>
    <w:rsid w:val="006F4035"/>
    <w:rsid w:val="006F4226"/>
    <w:rsid w:val="00701872"/>
    <w:rsid w:val="00703126"/>
    <w:rsid w:val="0070438A"/>
    <w:rsid w:val="00705240"/>
    <w:rsid w:val="00706502"/>
    <w:rsid w:val="00710963"/>
    <w:rsid w:val="00711BDF"/>
    <w:rsid w:val="00711C00"/>
    <w:rsid w:val="00712A3B"/>
    <w:rsid w:val="007142B7"/>
    <w:rsid w:val="00714D7C"/>
    <w:rsid w:val="0071688B"/>
    <w:rsid w:val="00716B20"/>
    <w:rsid w:val="00726982"/>
    <w:rsid w:val="00727A8C"/>
    <w:rsid w:val="00731381"/>
    <w:rsid w:val="007328E9"/>
    <w:rsid w:val="00733BB0"/>
    <w:rsid w:val="00736D60"/>
    <w:rsid w:val="00737A95"/>
    <w:rsid w:val="0074163F"/>
    <w:rsid w:val="007421C3"/>
    <w:rsid w:val="00743451"/>
    <w:rsid w:val="007442FC"/>
    <w:rsid w:val="00744546"/>
    <w:rsid w:val="00745401"/>
    <w:rsid w:val="00746DEA"/>
    <w:rsid w:val="00747600"/>
    <w:rsid w:val="0074769D"/>
    <w:rsid w:val="00747C5A"/>
    <w:rsid w:val="00751086"/>
    <w:rsid w:val="00762420"/>
    <w:rsid w:val="00762F53"/>
    <w:rsid w:val="00763EB6"/>
    <w:rsid w:val="00764F10"/>
    <w:rsid w:val="0076683C"/>
    <w:rsid w:val="0076683F"/>
    <w:rsid w:val="00766C32"/>
    <w:rsid w:val="0077027A"/>
    <w:rsid w:val="00773BEA"/>
    <w:rsid w:val="007751B3"/>
    <w:rsid w:val="00775519"/>
    <w:rsid w:val="00775DFE"/>
    <w:rsid w:val="007814DA"/>
    <w:rsid w:val="00782319"/>
    <w:rsid w:val="00785179"/>
    <w:rsid w:val="007858AF"/>
    <w:rsid w:val="00787233"/>
    <w:rsid w:val="00787841"/>
    <w:rsid w:val="00790E35"/>
    <w:rsid w:val="0079774A"/>
    <w:rsid w:val="007A0F31"/>
    <w:rsid w:val="007A2054"/>
    <w:rsid w:val="007A3B61"/>
    <w:rsid w:val="007A5093"/>
    <w:rsid w:val="007A6DE9"/>
    <w:rsid w:val="007A6E7D"/>
    <w:rsid w:val="007B00EA"/>
    <w:rsid w:val="007B22B2"/>
    <w:rsid w:val="007B30D7"/>
    <w:rsid w:val="007B3189"/>
    <w:rsid w:val="007B3FC1"/>
    <w:rsid w:val="007B427A"/>
    <w:rsid w:val="007B62B0"/>
    <w:rsid w:val="007C1D79"/>
    <w:rsid w:val="007C1D92"/>
    <w:rsid w:val="007C41B4"/>
    <w:rsid w:val="007C4652"/>
    <w:rsid w:val="007C5D15"/>
    <w:rsid w:val="007C5D99"/>
    <w:rsid w:val="007C681C"/>
    <w:rsid w:val="007C77DF"/>
    <w:rsid w:val="007C7CA0"/>
    <w:rsid w:val="007D0B33"/>
    <w:rsid w:val="007D52D9"/>
    <w:rsid w:val="007D55EE"/>
    <w:rsid w:val="007D72CA"/>
    <w:rsid w:val="007D74BF"/>
    <w:rsid w:val="007E093A"/>
    <w:rsid w:val="007E444E"/>
    <w:rsid w:val="007E642D"/>
    <w:rsid w:val="007E67C3"/>
    <w:rsid w:val="007F0474"/>
    <w:rsid w:val="007F1690"/>
    <w:rsid w:val="007F6AF5"/>
    <w:rsid w:val="007F6E9A"/>
    <w:rsid w:val="007F6FCD"/>
    <w:rsid w:val="008001CC"/>
    <w:rsid w:val="00800685"/>
    <w:rsid w:val="00801402"/>
    <w:rsid w:val="008014F8"/>
    <w:rsid w:val="00801EE7"/>
    <w:rsid w:val="00803187"/>
    <w:rsid w:val="0080663E"/>
    <w:rsid w:val="00806879"/>
    <w:rsid w:val="00807787"/>
    <w:rsid w:val="008079E9"/>
    <w:rsid w:val="008123C2"/>
    <w:rsid w:val="008137D9"/>
    <w:rsid w:val="00813E16"/>
    <w:rsid w:val="00815966"/>
    <w:rsid w:val="0081644E"/>
    <w:rsid w:val="00822077"/>
    <w:rsid w:val="00824660"/>
    <w:rsid w:val="00830376"/>
    <w:rsid w:val="00830ED8"/>
    <w:rsid w:val="00831349"/>
    <w:rsid w:val="00831E21"/>
    <w:rsid w:val="00833B9F"/>
    <w:rsid w:val="00837088"/>
    <w:rsid w:val="00837990"/>
    <w:rsid w:val="00841199"/>
    <w:rsid w:val="0084180F"/>
    <w:rsid w:val="00843CA9"/>
    <w:rsid w:val="00844A6F"/>
    <w:rsid w:val="00846A38"/>
    <w:rsid w:val="00850F3B"/>
    <w:rsid w:val="008516EF"/>
    <w:rsid w:val="0085399A"/>
    <w:rsid w:val="00854549"/>
    <w:rsid w:val="008556B7"/>
    <w:rsid w:val="0085644E"/>
    <w:rsid w:val="00863FCA"/>
    <w:rsid w:val="00871FEB"/>
    <w:rsid w:val="00872ADB"/>
    <w:rsid w:val="008734CA"/>
    <w:rsid w:val="0087796C"/>
    <w:rsid w:val="0088156D"/>
    <w:rsid w:val="00882FEE"/>
    <w:rsid w:val="00886FF9"/>
    <w:rsid w:val="0089072E"/>
    <w:rsid w:val="00891B16"/>
    <w:rsid w:val="008978EF"/>
    <w:rsid w:val="008A0D07"/>
    <w:rsid w:val="008A1ACD"/>
    <w:rsid w:val="008A40FC"/>
    <w:rsid w:val="008A4C79"/>
    <w:rsid w:val="008A5458"/>
    <w:rsid w:val="008A77F2"/>
    <w:rsid w:val="008B11B7"/>
    <w:rsid w:val="008B3EC5"/>
    <w:rsid w:val="008B46E2"/>
    <w:rsid w:val="008B4B8F"/>
    <w:rsid w:val="008C2282"/>
    <w:rsid w:val="008C42ED"/>
    <w:rsid w:val="008C7A29"/>
    <w:rsid w:val="008D4EDD"/>
    <w:rsid w:val="008D762C"/>
    <w:rsid w:val="008E0C27"/>
    <w:rsid w:val="008E0E30"/>
    <w:rsid w:val="008E3054"/>
    <w:rsid w:val="008E31E1"/>
    <w:rsid w:val="008F0D4B"/>
    <w:rsid w:val="008F16F0"/>
    <w:rsid w:val="008F300E"/>
    <w:rsid w:val="008F3F2F"/>
    <w:rsid w:val="008F4891"/>
    <w:rsid w:val="008F59A2"/>
    <w:rsid w:val="008F59EC"/>
    <w:rsid w:val="008F5C02"/>
    <w:rsid w:val="008F77E4"/>
    <w:rsid w:val="00900DD8"/>
    <w:rsid w:val="00901A99"/>
    <w:rsid w:val="00905324"/>
    <w:rsid w:val="00905B0C"/>
    <w:rsid w:val="009074D6"/>
    <w:rsid w:val="0091168E"/>
    <w:rsid w:val="009127CE"/>
    <w:rsid w:val="00914644"/>
    <w:rsid w:val="0091700A"/>
    <w:rsid w:val="00917710"/>
    <w:rsid w:val="00920070"/>
    <w:rsid w:val="00921223"/>
    <w:rsid w:val="00921894"/>
    <w:rsid w:val="00922671"/>
    <w:rsid w:val="00923085"/>
    <w:rsid w:val="009239B1"/>
    <w:rsid w:val="009247AB"/>
    <w:rsid w:val="00925D71"/>
    <w:rsid w:val="00925DF4"/>
    <w:rsid w:val="009260A5"/>
    <w:rsid w:val="00927265"/>
    <w:rsid w:val="0093289D"/>
    <w:rsid w:val="00932C15"/>
    <w:rsid w:val="009334A0"/>
    <w:rsid w:val="0093509E"/>
    <w:rsid w:val="009408C2"/>
    <w:rsid w:val="00941486"/>
    <w:rsid w:val="00942579"/>
    <w:rsid w:val="00945CA8"/>
    <w:rsid w:val="00946419"/>
    <w:rsid w:val="00951434"/>
    <w:rsid w:val="009516C4"/>
    <w:rsid w:val="009520D8"/>
    <w:rsid w:val="009546C9"/>
    <w:rsid w:val="00954E61"/>
    <w:rsid w:val="009551EA"/>
    <w:rsid w:val="00955B00"/>
    <w:rsid w:val="00957384"/>
    <w:rsid w:val="00963539"/>
    <w:rsid w:val="009650D0"/>
    <w:rsid w:val="009674C4"/>
    <w:rsid w:val="00967B10"/>
    <w:rsid w:val="00967BF4"/>
    <w:rsid w:val="0097291B"/>
    <w:rsid w:val="00972DC1"/>
    <w:rsid w:val="009747C7"/>
    <w:rsid w:val="00974BC3"/>
    <w:rsid w:val="009758FA"/>
    <w:rsid w:val="00975965"/>
    <w:rsid w:val="00975ABF"/>
    <w:rsid w:val="009760ED"/>
    <w:rsid w:val="00976DD3"/>
    <w:rsid w:val="00980BEA"/>
    <w:rsid w:val="009821E4"/>
    <w:rsid w:val="009906E3"/>
    <w:rsid w:val="00993094"/>
    <w:rsid w:val="00993745"/>
    <w:rsid w:val="00994927"/>
    <w:rsid w:val="00997432"/>
    <w:rsid w:val="009A08CB"/>
    <w:rsid w:val="009A0C1C"/>
    <w:rsid w:val="009A18AE"/>
    <w:rsid w:val="009A1BD5"/>
    <w:rsid w:val="009A7170"/>
    <w:rsid w:val="009B0BAA"/>
    <w:rsid w:val="009B125C"/>
    <w:rsid w:val="009B37A3"/>
    <w:rsid w:val="009B4EB4"/>
    <w:rsid w:val="009C1099"/>
    <w:rsid w:val="009C1C93"/>
    <w:rsid w:val="009C1D7B"/>
    <w:rsid w:val="009C2371"/>
    <w:rsid w:val="009C2A85"/>
    <w:rsid w:val="009C36BE"/>
    <w:rsid w:val="009C3746"/>
    <w:rsid w:val="009C377B"/>
    <w:rsid w:val="009D009A"/>
    <w:rsid w:val="009D38F9"/>
    <w:rsid w:val="009D457A"/>
    <w:rsid w:val="009D4582"/>
    <w:rsid w:val="009D56C5"/>
    <w:rsid w:val="009D577D"/>
    <w:rsid w:val="009D7097"/>
    <w:rsid w:val="009E0C94"/>
    <w:rsid w:val="009E1592"/>
    <w:rsid w:val="009E4663"/>
    <w:rsid w:val="009E6226"/>
    <w:rsid w:val="009E6EF0"/>
    <w:rsid w:val="009F18B9"/>
    <w:rsid w:val="00A000DE"/>
    <w:rsid w:val="00A014BF"/>
    <w:rsid w:val="00A0279D"/>
    <w:rsid w:val="00A057B7"/>
    <w:rsid w:val="00A0590C"/>
    <w:rsid w:val="00A100FD"/>
    <w:rsid w:val="00A1071A"/>
    <w:rsid w:val="00A17622"/>
    <w:rsid w:val="00A201DE"/>
    <w:rsid w:val="00A222E8"/>
    <w:rsid w:val="00A22A9D"/>
    <w:rsid w:val="00A23377"/>
    <w:rsid w:val="00A249F1"/>
    <w:rsid w:val="00A26A30"/>
    <w:rsid w:val="00A26D23"/>
    <w:rsid w:val="00A310F0"/>
    <w:rsid w:val="00A32650"/>
    <w:rsid w:val="00A3335B"/>
    <w:rsid w:val="00A34F6E"/>
    <w:rsid w:val="00A34FF5"/>
    <w:rsid w:val="00A35E6F"/>
    <w:rsid w:val="00A37FB0"/>
    <w:rsid w:val="00A40D40"/>
    <w:rsid w:val="00A41293"/>
    <w:rsid w:val="00A42EDE"/>
    <w:rsid w:val="00A43C98"/>
    <w:rsid w:val="00A43F16"/>
    <w:rsid w:val="00A45E06"/>
    <w:rsid w:val="00A46E0F"/>
    <w:rsid w:val="00A477AF"/>
    <w:rsid w:val="00A5013F"/>
    <w:rsid w:val="00A518D6"/>
    <w:rsid w:val="00A55848"/>
    <w:rsid w:val="00A558A4"/>
    <w:rsid w:val="00A559CF"/>
    <w:rsid w:val="00A6010F"/>
    <w:rsid w:val="00A62240"/>
    <w:rsid w:val="00A654BB"/>
    <w:rsid w:val="00A67203"/>
    <w:rsid w:val="00A70CAF"/>
    <w:rsid w:val="00A74656"/>
    <w:rsid w:val="00A76619"/>
    <w:rsid w:val="00A772F0"/>
    <w:rsid w:val="00A7746D"/>
    <w:rsid w:val="00A8028E"/>
    <w:rsid w:val="00A871A5"/>
    <w:rsid w:val="00A87E48"/>
    <w:rsid w:val="00A90069"/>
    <w:rsid w:val="00A90C99"/>
    <w:rsid w:val="00A913E2"/>
    <w:rsid w:val="00A914C1"/>
    <w:rsid w:val="00A91E6D"/>
    <w:rsid w:val="00A91F29"/>
    <w:rsid w:val="00A94259"/>
    <w:rsid w:val="00A95532"/>
    <w:rsid w:val="00A962C3"/>
    <w:rsid w:val="00A97FF0"/>
    <w:rsid w:val="00AA1C9C"/>
    <w:rsid w:val="00AA3884"/>
    <w:rsid w:val="00AA3B3F"/>
    <w:rsid w:val="00AA3B5B"/>
    <w:rsid w:val="00AA3D28"/>
    <w:rsid w:val="00AA5CA5"/>
    <w:rsid w:val="00AB2083"/>
    <w:rsid w:val="00AB5D40"/>
    <w:rsid w:val="00AB68DC"/>
    <w:rsid w:val="00AB70AF"/>
    <w:rsid w:val="00AC0A19"/>
    <w:rsid w:val="00AC1BAF"/>
    <w:rsid w:val="00AC4924"/>
    <w:rsid w:val="00AC64D3"/>
    <w:rsid w:val="00AC6B40"/>
    <w:rsid w:val="00AD604D"/>
    <w:rsid w:val="00AE15E5"/>
    <w:rsid w:val="00AE4A47"/>
    <w:rsid w:val="00AE4F72"/>
    <w:rsid w:val="00AE50E1"/>
    <w:rsid w:val="00AF0FA2"/>
    <w:rsid w:val="00AF2A16"/>
    <w:rsid w:val="00AF33FE"/>
    <w:rsid w:val="00AF4784"/>
    <w:rsid w:val="00AF542B"/>
    <w:rsid w:val="00B029F2"/>
    <w:rsid w:val="00B030E8"/>
    <w:rsid w:val="00B03272"/>
    <w:rsid w:val="00B052DE"/>
    <w:rsid w:val="00B0671E"/>
    <w:rsid w:val="00B07403"/>
    <w:rsid w:val="00B07738"/>
    <w:rsid w:val="00B078F4"/>
    <w:rsid w:val="00B1083D"/>
    <w:rsid w:val="00B10D16"/>
    <w:rsid w:val="00B12AA3"/>
    <w:rsid w:val="00B1623D"/>
    <w:rsid w:val="00B1793C"/>
    <w:rsid w:val="00B251BA"/>
    <w:rsid w:val="00B25C91"/>
    <w:rsid w:val="00B3182A"/>
    <w:rsid w:val="00B31E50"/>
    <w:rsid w:val="00B3246A"/>
    <w:rsid w:val="00B327B7"/>
    <w:rsid w:val="00B32B19"/>
    <w:rsid w:val="00B334B3"/>
    <w:rsid w:val="00B36EA9"/>
    <w:rsid w:val="00B43FD3"/>
    <w:rsid w:val="00B446D5"/>
    <w:rsid w:val="00B4773E"/>
    <w:rsid w:val="00B47911"/>
    <w:rsid w:val="00B479D4"/>
    <w:rsid w:val="00B5077F"/>
    <w:rsid w:val="00B50E78"/>
    <w:rsid w:val="00B51FE1"/>
    <w:rsid w:val="00B523D7"/>
    <w:rsid w:val="00B5436B"/>
    <w:rsid w:val="00B5570A"/>
    <w:rsid w:val="00B6148D"/>
    <w:rsid w:val="00B6238A"/>
    <w:rsid w:val="00B648BB"/>
    <w:rsid w:val="00B658B4"/>
    <w:rsid w:val="00B70EB7"/>
    <w:rsid w:val="00B72FD1"/>
    <w:rsid w:val="00B7584A"/>
    <w:rsid w:val="00B773D7"/>
    <w:rsid w:val="00B77BBC"/>
    <w:rsid w:val="00B836AE"/>
    <w:rsid w:val="00B84B2D"/>
    <w:rsid w:val="00B85542"/>
    <w:rsid w:val="00B90A61"/>
    <w:rsid w:val="00B90D9E"/>
    <w:rsid w:val="00B90ED1"/>
    <w:rsid w:val="00B91672"/>
    <w:rsid w:val="00B92246"/>
    <w:rsid w:val="00B923B4"/>
    <w:rsid w:val="00B929BF"/>
    <w:rsid w:val="00B94914"/>
    <w:rsid w:val="00B96737"/>
    <w:rsid w:val="00BA0F08"/>
    <w:rsid w:val="00BA4D61"/>
    <w:rsid w:val="00BB270F"/>
    <w:rsid w:val="00BB4D22"/>
    <w:rsid w:val="00BB50C0"/>
    <w:rsid w:val="00BB51C2"/>
    <w:rsid w:val="00BB7B2D"/>
    <w:rsid w:val="00BB7F1F"/>
    <w:rsid w:val="00BC1504"/>
    <w:rsid w:val="00BC54EF"/>
    <w:rsid w:val="00BC74C1"/>
    <w:rsid w:val="00BD19E4"/>
    <w:rsid w:val="00BD5E14"/>
    <w:rsid w:val="00BE0CAF"/>
    <w:rsid w:val="00BE120A"/>
    <w:rsid w:val="00BE3794"/>
    <w:rsid w:val="00BE3F46"/>
    <w:rsid w:val="00BE4861"/>
    <w:rsid w:val="00BE4E4C"/>
    <w:rsid w:val="00BE50C9"/>
    <w:rsid w:val="00BE75B1"/>
    <w:rsid w:val="00BF122B"/>
    <w:rsid w:val="00BF5582"/>
    <w:rsid w:val="00BF6AD4"/>
    <w:rsid w:val="00BF6C44"/>
    <w:rsid w:val="00BF6E73"/>
    <w:rsid w:val="00C00222"/>
    <w:rsid w:val="00C0387A"/>
    <w:rsid w:val="00C04F87"/>
    <w:rsid w:val="00C05BD9"/>
    <w:rsid w:val="00C1064F"/>
    <w:rsid w:val="00C13066"/>
    <w:rsid w:val="00C131B9"/>
    <w:rsid w:val="00C14FC8"/>
    <w:rsid w:val="00C21524"/>
    <w:rsid w:val="00C24692"/>
    <w:rsid w:val="00C24A19"/>
    <w:rsid w:val="00C253A5"/>
    <w:rsid w:val="00C25E24"/>
    <w:rsid w:val="00C27377"/>
    <w:rsid w:val="00C30CDA"/>
    <w:rsid w:val="00C30E3B"/>
    <w:rsid w:val="00C323D5"/>
    <w:rsid w:val="00C3564D"/>
    <w:rsid w:val="00C35BA3"/>
    <w:rsid w:val="00C35DEF"/>
    <w:rsid w:val="00C41524"/>
    <w:rsid w:val="00C425E2"/>
    <w:rsid w:val="00C42962"/>
    <w:rsid w:val="00C42C8B"/>
    <w:rsid w:val="00C4401E"/>
    <w:rsid w:val="00C45BF1"/>
    <w:rsid w:val="00C51347"/>
    <w:rsid w:val="00C540E3"/>
    <w:rsid w:val="00C55302"/>
    <w:rsid w:val="00C55C6D"/>
    <w:rsid w:val="00C56FE5"/>
    <w:rsid w:val="00C57DF7"/>
    <w:rsid w:val="00C60471"/>
    <w:rsid w:val="00C60A0B"/>
    <w:rsid w:val="00C61C30"/>
    <w:rsid w:val="00C653E9"/>
    <w:rsid w:val="00C73643"/>
    <w:rsid w:val="00C7395D"/>
    <w:rsid w:val="00C74690"/>
    <w:rsid w:val="00C76B2D"/>
    <w:rsid w:val="00C77571"/>
    <w:rsid w:val="00C802BB"/>
    <w:rsid w:val="00C81436"/>
    <w:rsid w:val="00C853FD"/>
    <w:rsid w:val="00C85954"/>
    <w:rsid w:val="00C85D01"/>
    <w:rsid w:val="00C86761"/>
    <w:rsid w:val="00C9183C"/>
    <w:rsid w:val="00C94706"/>
    <w:rsid w:val="00C96FE2"/>
    <w:rsid w:val="00CA126C"/>
    <w:rsid w:val="00CA1A73"/>
    <w:rsid w:val="00CA3DE5"/>
    <w:rsid w:val="00CA5293"/>
    <w:rsid w:val="00CA604C"/>
    <w:rsid w:val="00CA6DE4"/>
    <w:rsid w:val="00CA7AB3"/>
    <w:rsid w:val="00CB2211"/>
    <w:rsid w:val="00CB2D9B"/>
    <w:rsid w:val="00CB2FB8"/>
    <w:rsid w:val="00CB4C69"/>
    <w:rsid w:val="00CB5D26"/>
    <w:rsid w:val="00CB78A1"/>
    <w:rsid w:val="00CB795B"/>
    <w:rsid w:val="00CC091B"/>
    <w:rsid w:val="00CC73FB"/>
    <w:rsid w:val="00CD18DC"/>
    <w:rsid w:val="00CD7088"/>
    <w:rsid w:val="00CE033C"/>
    <w:rsid w:val="00CE084E"/>
    <w:rsid w:val="00CE0EB9"/>
    <w:rsid w:val="00CE3716"/>
    <w:rsid w:val="00CE3BEE"/>
    <w:rsid w:val="00CE74D3"/>
    <w:rsid w:val="00CF0DB1"/>
    <w:rsid w:val="00CF24FC"/>
    <w:rsid w:val="00CF2800"/>
    <w:rsid w:val="00CF3162"/>
    <w:rsid w:val="00CF514D"/>
    <w:rsid w:val="00CF5940"/>
    <w:rsid w:val="00CF7237"/>
    <w:rsid w:val="00D00B83"/>
    <w:rsid w:val="00D00D67"/>
    <w:rsid w:val="00D01BAA"/>
    <w:rsid w:val="00D026F7"/>
    <w:rsid w:val="00D0613E"/>
    <w:rsid w:val="00D0672A"/>
    <w:rsid w:val="00D13BA1"/>
    <w:rsid w:val="00D257C1"/>
    <w:rsid w:val="00D30C99"/>
    <w:rsid w:val="00D356F5"/>
    <w:rsid w:val="00D36F13"/>
    <w:rsid w:val="00D37045"/>
    <w:rsid w:val="00D405D2"/>
    <w:rsid w:val="00D50977"/>
    <w:rsid w:val="00D5636E"/>
    <w:rsid w:val="00D57821"/>
    <w:rsid w:val="00D57E95"/>
    <w:rsid w:val="00D620D7"/>
    <w:rsid w:val="00D62EE3"/>
    <w:rsid w:val="00D64168"/>
    <w:rsid w:val="00D66C6B"/>
    <w:rsid w:val="00D704D1"/>
    <w:rsid w:val="00D7149B"/>
    <w:rsid w:val="00D72002"/>
    <w:rsid w:val="00D74F0C"/>
    <w:rsid w:val="00D75862"/>
    <w:rsid w:val="00D75F36"/>
    <w:rsid w:val="00D76362"/>
    <w:rsid w:val="00D7759D"/>
    <w:rsid w:val="00D81451"/>
    <w:rsid w:val="00D90C38"/>
    <w:rsid w:val="00D916BE"/>
    <w:rsid w:val="00D93F0B"/>
    <w:rsid w:val="00D94664"/>
    <w:rsid w:val="00D94CA1"/>
    <w:rsid w:val="00D9546B"/>
    <w:rsid w:val="00D9673C"/>
    <w:rsid w:val="00DA03DF"/>
    <w:rsid w:val="00DA0EB7"/>
    <w:rsid w:val="00DA473C"/>
    <w:rsid w:val="00DA4BFE"/>
    <w:rsid w:val="00DA5250"/>
    <w:rsid w:val="00DB02E9"/>
    <w:rsid w:val="00DB1688"/>
    <w:rsid w:val="00DB1FBC"/>
    <w:rsid w:val="00DB27AD"/>
    <w:rsid w:val="00DB333F"/>
    <w:rsid w:val="00DB5945"/>
    <w:rsid w:val="00DB5C30"/>
    <w:rsid w:val="00DB6D49"/>
    <w:rsid w:val="00DC005E"/>
    <w:rsid w:val="00DC05AA"/>
    <w:rsid w:val="00DC37A9"/>
    <w:rsid w:val="00DC3F6C"/>
    <w:rsid w:val="00DC3FBF"/>
    <w:rsid w:val="00DC5C06"/>
    <w:rsid w:val="00DD0A2A"/>
    <w:rsid w:val="00DD160B"/>
    <w:rsid w:val="00DD300E"/>
    <w:rsid w:val="00DD3985"/>
    <w:rsid w:val="00DD3C43"/>
    <w:rsid w:val="00DD44F9"/>
    <w:rsid w:val="00DE0763"/>
    <w:rsid w:val="00DE1875"/>
    <w:rsid w:val="00DE2495"/>
    <w:rsid w:val="00DE26AF"/>
    <w:rsid w:val="00DE5C30"/>
    <w:rsid w:val="00DE6E44"/>
    <w:rsid w:val="00DF0EFE"/>
    <w:rsid w:val="00DF4371"/>
    <w:rsid w:val="00DF4FA5"/>
    <w:rsid w:val="00DF7EBD"/>
    <w:rsid w:val="00E00C99"/>
    <w:rsid w:val="00E01B63"/>
    <w:rsid w:val="00E01FD4"/>
    <w:rsid w:val="00E020F4"/>
    <w:rsid w:val="00E02A6B"/>
    <w:rsid w:val="00E03A51"/>
    <w:rsid w:val="00E04110"/>
    <w:rsid w:val="00E055AB"/>
    <w:rsid w:val="00E05C05"/>
    <w:rsid w:val="00E05E0C"/>
    <w:rsid w:val="00E06B08"/>
    <w:rsid w:val="00E139F8"/>
    <w:rsid w:val="00E13DAE"/>
    <w:rsid w:val="00E17AAA"/>
    <w:rsid w:val="00E204CF"/>
    <w:rsid w:val="00E20701"/>
    <w:rsid w:val="00E21049"/>
    <w:rsid w:val="00E216F2"/>
    <w:rsid w:val="00E22493"/>
    <w:rsid w:val="00E25FA2"/>
    <w:rsid w:val="00E27EA2"/>
    <w:rsid w:val="00E30D51"/>
    <w:rsid w:val="00E33C36"/>
    <w:rsid w:val="00E34435"/>
    <w:rsid w:val="00E368D2"/>
    <w:rsid w:val="00E41D2E"/>
    <w:rsid w:val="00E42957"/>
    <w:rsid w:val="00E452AA"/>
    <w:rsid w:val="00E45AB8"/>
    <w:rsid w:val="00E47E0E"/>
    <w:rsid w:val="00E5259D"/>
    <w:rsid w:val="00E564BE"/>
    <w:rsid w:val="00E56B05"/>
    <w:rsid w:val="00E62A0A"/>
    <w:rsid w:val="00E62E55"/>
    <w:rsid w:val="00E63CE5"/>
    <w:rsid w:val="00E65375"/>
    <w:rsid w:val="00E7119D"/>
    <w:rsid w:val="00E74447"/>
    <w:rsid w:val="00E744CA"/>
    <w:rsid w:val="00E7522B"/>
    <w:rsid w:val="00E75856"/>
    <w:rsid w:val="00E758CF"/>
    <w:rsid w:val="00E7654A"/>
    <w:rsid w:val="00E76EA5"/>
    <w:rsid w:val="00E772EB"/>
    <w:rsid w:val="00E824C9"/>
    <w:rsid w:val="00E826EF"/>
    <w:rsid w:val="00E82C0A"/>
    <w:rsid w:val="00E8352D"/>
    <w:rsid w:val="00E85293"/>
    <w:rsid w:val="00E90775"/>
    <w:rsid w:val="00E925E3"/>
    <w:rsid w:val="00E93351"/>
    <w:rsid w:val="00E93DB0"/>
    <w:rsid w:val="00E93F6F"/>
    <w:rsid w:val="00E96B69"/>
    <w:rsid w:val="00EA100A"/>
    <w:rsid w:val="00EA6532"/>
    <w:rsid w:val="00EB21A5"/>
    <w:rsid w:val="00EB24A5"/>
    <w:rsid w:val="00EB2BC0"/>
    <w:rsid w:val="00EB5118"/>
    <w:rsid w:val="00EB6FE8"/>
    <w:rsid w:val="00EC08F3"/>
    <w:rsid w:val="00EC0DF1"/>
    <w:rsid w:val="00EC3758"/>
    <w:rsid w:val="00EC3F32"/>
    <w:rsid w:val="00EC6121"/>
    <w:rsid w:val="00ED188C"/>
    <w:rsid w:val="00ED2247"/>
    <w:rsid w:val="00ED28C8"/>
    <w:rsid w:val="00ED2C55"/>
    <w:rsid w:val="00ED3628"/>
    <w:rsid w:val="00ED5260"/>
    <w:rsid w:val="00EE4076"/>
    <w:rsid w:val="00EE4A99"/>
    <w:rsid w:val="00EE5742"/>
    <w:rsid w:val="00EE62A3"/>
    <w:rsid w:val="00EE65EE"/>
    <w:rsid w:val="00EE72C8"/>
    <w:rsid w:val="00EE7CD4"/>
    <w:rsid w:val="00EF0480"/>
    <w:rsid w:val="00EF5490"/>
    <w:rsid w:val="00F00107"/>
    <w:rsid w:val="00F0085A"/>
    <w:rsid w:val="00F0134E"/>
    <w:rsid w:val="00F01EEA"/>
    <w:rsid w:val="00F01F41"/>
    <w:rsid w:val="00F046CB"/>
    <w:rsid w:val="00F04BEA"/>
    <w:rsid w:val="00F0577D"/>
    <w:rsid w:val="00F11AB6"/>
    <w:rsid w:val="00F134A8"/>
    <w:rsid w:val="00F1559C"/>
    <w:rsid w:val="00F20677"/>
    <w:rsid w:val="00F226A6"/>
    <w:rsid w:val="00F22C6D"/>
    <w:rsid w:val="00F243A4"/>
    <w:rsid w:val="00F246EC"/>
    <w:rsid w:val="00F24EBA"/>
    <w:rsid w:val="00F27D57"/>
    <w:rsid w:val="00F3002F"/>
    <w:rsid w:val="00F304E1"/>
    <w:rsid w:val="00F30B22"/>
    <w:rsid w:val="00F31015"/>
    <w:rsid w:val="00F32337"/>
    <w:rsid w:val="00F328FE"/>
    <w:rsid w:val="00F332FF"/>
    <w:rsid w:val="00F337E9"/>
    <w:rsid w:val="00F37302"/>
    <w:rsid w:val="00F5421F"/>
    <w:rsid w:val="00F54467"/>
    <w:rsid w:val="00F54930"/>
    <w:rsid w:val="00F55F76"/>
    <w:rsid w:val="00F64C67"/>
    <w:rsid w:val="00F6535E"/>
    <w:rsid w:val="00F6576A"/>
    <w:rsid w:val="00F668D8"/>
    <w:rsid w:val="00F70124"/>
    <w:rsid w:val="00F71ED6"/>
    <w:rsid w:val="00F73505"/>
    <w:rsid w:val="00F73E1C"/>
    <w:rsid w:val="00F74448"/>
    <w:rsid w:val="00F769E0"/>
    <w:rsid w:val="00F779EB"/>
    <w:rsid w:val="00F83397"/>
    <w:rsid w:val="00F8552C"/>
    <w:rsid w:val="00F867FF"/>
    <w:rsid w:val="00F902FE"/>
    <w:rsid w:val="00F91243"/>
    <w:rsid w:val="00F96991"/>
    <w:rsid w:val="00F96BCF"/>
    <w:rsid w:val="00FA0969"/>
    <w:rsid w:val="00FA639F"/>
    <w:rsid w:val="00FA7A19"/>
    <w:rsid w:val="00FB0EAB"/>
    <w:rsid w:val="00FB4811"/>
    <w:rsid w:val="00FB4C16"/>
    <w:rsid w:val="00FB52EF"/>
    <w:rsid w:val="00FB60CF"/>
    <w:rsid w:val="00FB6B90"/>
    <w:rsid w:val="00FC06AB"/>
    <w:rsid w:val="00FC1705"/>
    <w:rsid w:val="00FC1CA4"/>
    <w:rsid w:val="00FC1E1B"/>
    <w:rsid w:val="00FC2661"/>
    <w:rsid w:val="00FC313E"/>
    <w:rsid w:val="00FC3FC6"/>
    <w:rsid w:val="00FC6C54"/>
    <w:rsid w:val="00FC7120"/>
    <w:rsid w:val="00FC7757"/>
    <w:rsid w:val="00FE0082"/>
    <w:rsid w:val="00FE0EA4"/>
    <w:rsid w:val="00FE1EC2"/>
    <w:rsid w:val="00FE3541"/>
    <w:rsid w:val="00FE4FB2"/>
    <w:rsid w:val="00FE5B73"/>
    <w:rsid w:val="00FE7CAA"/>
    <w:rsid w:val="00FF1831"/>
    <w:rsid w:val="00FF23AA"/>
    <w:rsid w:val="00FF2D6D"/>
    <w:rsid w:val="00FF4779"/>
    <w:rsid w:val="00FF49E6"/>
    <w:rsid w:val="00FF57C8"/>
    <w:rsid w:val="00FF702D"/>
    <w:rsid w:val="05A69A4F"/>
    <w:rsid w:val="0751BFA0"/>
    <w:rsid w:val="0F3572A5"/>
    <w:rsid w:val="11C5A189"/>
    <w:rsid w:val="144D98EA"/>
    <w:rsid w:val="1AA3B211"/>
    <w:rsid w:val="1C06288B"/>
    <w:rsid w:val="1C3F8272"/>
    <w:rsid w:val="2D197D60"/>
    <w:rsid w:val="32CCD546"/>
    <w:rsid w:val="35AD96AF"/>
    <w:rsid w:val="39E2A5E4"/>
    <w:rsid w:val="411DFE9F"/>
    <w:rsid w:val="4F00464D"/>
    <w:rsid w:val="52626157"/>
    <w:rsid w:val="6A4DA3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0FF89"/>
  <w15:docId w15:val="{A65061C2-A743-4810-99D5-EEDCAE28A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b-NO" w:eastAsia="nb-NO"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87951"/>
    <w:rPr>
      <w:rFonts w:ascii="Arial" w:hAnsi="Arial"/>
      <w:sz w:val="22"/>
      <w:szCs w:val="24"/>
      <w:lang w:val="en-GB" w:eastAsia="en-US"/>
    </w:rPr>
  </w:style>
  <w:style w:type="paragraph" w:styleId="Overskrift1">
    <w:name w:val="heading 1"/>
    <w:aliases w:val="Heading 1_Y"/>
    <w:basedOn w:val="Normal"/>
    <w:next w:val="ContentOutdentY"/>
    <w:autoRedefine/>
    <w:qFormat/>
    <w:rsid w:val="00747C5A"/>
    <w:pPr>
      <w:keepNext/>
      <w:numPr>
        <w:numId w:val="7"/>
      </w:numPr>
      <w:spacing w:before="240" w:after="120"/>
      <w:ind w:left="1134" w:hanging="1134"/>
      <w:outlineLvl w:val="0"/>
    </w:pPr>
    <w:rPr>
      <w:b/>
      <w:bCs/>
      <w:snapToGrid w:val="0"/>
      <w:sz w:val="24"/>
      <w:szCs w:val="32"/>
    </w:rPr>
  </w:style>
  <w:style w:type="paragraph" w:styleId="Overskrift2">
    <w:name w:val="heading 2"/>
    <w:aliases w:val="Heading 2_Y"/>
    <w:basedOn w:val="Overskrift1"/>
    <w:next w:val="ContentOutdentY"/>
    <w:link w:val="Overskrift2Tegn"/>
    <w:autoRedefine/>
    <w:qFormat/>
    <w:rsid w:val="005E575B"/>
    <w:pPr>
      <w:numPr>
        <w:ilvl w:val="1"/>
      </w:numPr>
      <w:ind w:left="1134" w:hanging="1134"/>
      <w:outlineLvl w:val="1"/>
    </w:pPr>
    <w:rPr>
      <w:szCs w:val="28"/>
    </w:rPr>
  </w:style>
  <w:style w:type="paragraph" w:styleId="Overskrift3">
    <w:name w:val="heading 3"/>
    <w:aliases w:val="Heading 3_Y"/>
    <w:basedOn w:val="Overskrift2"/>
    <w:next w:val="ContentOutdentY"/>
    <w:link w:val="Overskrift3Tegn"/>
    <w:autoRedefine/>
    <w:qFormat/>
    <w:rsid w:val="00747C5A"/>
    <w:pPr>
      <w:numPr>
        <w:ilvl w:val="2"/>
      </w:numPr>
      <w:spacing w:before="120"/>
      <w:ind w:left="1134" w:hanging="1134"/>
      <w:outlineLvl w:val="2"/>
    </w:pPr>
    <w:rPr>
      <w:szCs w:val="32"/>
    </w:rPr>
  </w:style>
  <w:style w:type="paragraph" w:styleId="Overskrift4">
    <w:name w:val="heading 4"/>
    <w:aliases w:val="Heading 4_Y"/>
    <w:basedOn w:val="Overskrift3"/>
    <w:next w:val="ContentOutdentY"/>
    <w:autoRedefine/>
    <w:qFormat/>
    <w:rsid w:val="00387951"/>
    <w:pPr>
      <w:numPr>
        <w:ilvl w:val="3"/>
      </w:numPr>
      <w:spacing w:after="0"/>
      <w:ind w:left="1134" w:hanging="1134"/>
      <w:outlineLvl w:val="3"/>
    </w:pPr>
    <w:rPr>
      <w:bCs w:val="0"/>
      <w:snapToGrid/>
      <w:szCs w:val="28"/>
      <w:lang w:eastAsia="nb-NO"/>
    </w:rPr>
  </w:style>
  <w:style w:type="paragraph" w:styleId="Overskrift5">
    <w:name w:val="heading 5"/>
    <w:basedOn w:val="Overskrift4"/>
    <w:next w:val="ContentY"/>
    <w:rsid w:val="00387951"/>
    <w:pPr>
      <w:numPr>
        <w:ilvl w:val="4"/>
      </w:numPr>
      <w:ind w:left="1298" w:hanging="1298"/>
      <w:outlineLvl w:val="4"/>
    </w:pPr>
    <w:rPr>
      <w:bCs/>
      <w:iCs/>
      <w:szCs w:val="26"/>
    </w:rPr>
  </w:style>
  <w:style w:type="paragraph" w:styleId="Overskrift6">
    <w:name w:val="heading 6"/>
    <w:basedOn w:val="Normal"/>
    <w:next w:val="Normal"/>
    <w:rsid w:val="00387951"/>
    <w:pPr>
      <w:tabs>
        <w:tab w:val="left" w:pos="3828"/>
        <w:tab w:val="left" w:pos="7371"/>
      </w:tabs>
      <w:spacing w:before="240" w:after="60"/>
      <w:outlineLvl w:val="5"/>
    </w:pPr>
    <w:rPr>
      <w:b/>
      <w:bCs/>
      <w:szCs w:val="22"/>
    </w:rPr>
  </w:style>
  <w:style w:type="paragraph" w:styleId="Overskrift7">
    <w:name w:val="heading 7"/>
    <w:basedOn w:val="Normal"/>
    <w:next w:val="Normal"/>
    <w:rsid w:val="00387951"/>
    <w:pPr>
      <w:tabs>
        <w:tab w:val="left" w:pos="3828"/>
        <w:tab w:val="left" w:pos="7371"/>
      </w:tabs>
      <w:spacing w:before="240" w:after="60"/>
      <w:outlineLvl w:val="6"/>
    </w:pPr>
  </w:style>
  <w:style w:type="paragraph" w:styleId="Overskrift8">
    <w:name w:val="heading 8"/>
    <w:basedOn w:val="Normal"/>
    <w:next w:val="Normal"/>
    <w:rsid w:val="00387951"/>
    <w:pPr>
      <w:tabs>
        <w:tab w:val="left" w:pos="3828"/>
        <w:tab w:val="left" w:pos="7371"/>
      </w:tabs>
      <w:spacing w:before="240" w:after="60"/>
      <w:outlineLvl w:val="7"/>
    </w:pPr>
    <w:rPr>
      <w:i/>
      <w:iCs/>
    </w:rPr>
  </w:style>
  <w:style w:type="paragraph" w:styleId="Overskrift9">
    <w:name w:val="heading 9"/>
    <w:basedOn w:val="Normal"/>
    <w:next w:val="Normal"/>
    <w:rsid w:val="00387951"/>
    <w:pPr>
      <w:tabs>
        <w:tab w:val="left" w:pos="3828"/>
        <w:tab w:val="left" w:pos="7371"/>
      </w:tabs>
      <w:spacing w:before="240" w:after="60"/>
      <w:outlineLvl w:val="8"/>
    </w:pPr>
    <w:rPr>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Sidetall">
    <w:name w:val="page number"/>
    <w:basedOn w:val="Standardskriftforavsnitt"/>
    <w:rsid w:val="00387951"/>
  </w:style>
  <w:style w:type="paragraph" w:styleId="Bunntekst">
    <w:name w:val="footer"/>
    <w:basedOn w:val="Normal"/>
    <w:semiHidden/>
    <w:rsid w:val="00387951"/>
    <w:pPr>
      <w:tabs>
        <w:tab w:val="center" w:pos="4536"/>
        <w:tab w:val="right" w:pos="9072"/>
      </w:tabs>
    </w:pPr>
  </w:style>
  <w:style w:type="paragraph" w:customStyle="1" w:styleId="BulletY">
    <w:name w:val="Bullet_Y"/>
    <w:basedOn w:val="ContentY"/>
    <w:qFormat/>
    <w:rsid w:val="00387951"/>
    <w:pPr>
      <w:numPr>
        <w:numId w:val="1"/>
      </w:numPr>
    </w:pPr>
    <w:rPr>
      <w:szCs w:val="20"/>
    </w:rPr>
  </w:style>
  <w:style w:type="paragraph" w:customStyle="1" w:styleId="YaraTableFields">
    <w:name w:val="YaraTableFields"/>
    <w:link w:val="YaraTableFieldsChar"/>
    <w:qFormat/>
    <w:rsid w:val="00387951"/>
    <w:rPr>
      <w:rFonts w:ascii="Arial" w:hAnsi="Arial"/>
      <w:snapToGrid w:val="0"/>
      <w:sz w:val="22"/>
      <w:lang w:val="en-GB" w:eastAsia="en-US"/>
    </w:rPr>
  </w:style>
  <w:style w:type="paragraph" w:styleId="Topptekst">
    <w:name w:val="header"/>
    <w:basedOn w:val="Normal"/>
    <w:link w:val="TopptekstTegn"/>
    <w:uiPriority w:val="99"/>
    <w:unhideWhenUsed/>
    <w:rsid w:val="00387951"/>
    <w:pPr>
      <w:tabs>
        <w:tab w:val="center" w:pos="4680"/>
        <w:tab w:val="right" w:pos="9360"/>
      </w:tabs>
    </w:pPr>
  </w:style>
  <w:style w:type="character" w:customStyle="1" w:styleId="TopptekstTegn">
    <w:name w:val="Topptekst Tegn"/>
    <w:basedOn w:val="Standardskriftforavsnitt"/>
    <w:link w:val="Topptekst"/>
    <w:uiPriority w:val="99"/>
    <w:rsid w:val="00387951"/>
    <w:rPr>
      <w:rFonts w:ascii="Arial" w:hAnsi="Arial"/>
      <w:sz w:val="22"/>
      <w:szCs w:val="24"/>
      <w:lang w:val="en-GB" w:eastAsia="en-US"/>
    </w:rPr>
  </w:style>
  <w:style w:type="paragraph" w:customStyle="1" w:styleId="BulletIndentY">
    <w:name w:val="BulletIndent_Y"/>
    <w:basedOn w:val="BulletY"/>
    <w:qFormat/>
    <w:rsid w:val="00387951"/>
    <w:pPr>
      <w:numPr>
        <w:numId w:val="2"/>
      </w:numPr>
    </w:pPr>
  </w:style>
  <w:style w:type="paragraph" w:customStyle="1" w:styleId="NumberIndentY">
    <w:name w:val="NumberIndent_Y"/>
    <w:basedOn w:val="NumberY"/>
    <w:qFormat/>
    <w:rsid w:val="00387951"/>
    <w:pPr>
      <w:numPr>
        <w:numId w:val="3"/>
      </w:numPr>
    </w:pPr>
    <w:rPr>
      <w:snapToGrid w:val="0"/>
      <w:szCs w:val="20"/>
    </w:rPr>
  </w:style>
  <w:style w:type="paragraph" w:customStyle="1" w:styleId="ContentY">
    <w:name w:val="Content_Y"/>
    <w:link w:val="ContentYChar"/>
    <w:qFormat/>
    <w:rsid w:val="00387951"/>
    <w:pPr>
      <w:ind w:left="1298" w:right="737"/>
    </w:pPr>
    <w:rPr>
      <w:rFonts w:ascii="Arial" w:hAnsi="Arial"/>
      <w:snapToGrid w:val="0"/>
      <w:sz w:val="22"/>
      <w:szCs w:val="24"/>
      <w:lang w:val="en-GB" w:eastAsia="en-US"/>
    </w:rPr>
  </w:style>
  <w:style w:type="paragraph" w:customStyle="1" w:styleId="NumberY">
    <w:name w:val="Number_Y"/>
    <w:basedOn w:val="ContentY"/>
    <w:qFormat/>
    <w:rsid w:val="00387951"/>
    <w:pPr>
      <w:numPr>
        <w:numId w:val="4"/>
      </w:numPr>
    </w:pPr>
    <w:rPr>
      <w:snapToGrid/>
    </w:rPr>
  </w:style>
  <w:style w:type="paragraph" w:styleId="INNH1">
    <w:name w:val="toc 1"/>
    <w:basedOn w:val="Normal"/>
    <w:next w:val="Normal"/>
    <w:autoRedefine/>
    <w:uiPriority w:val="39"/>
    <w:rsid w:val="00387951"/>
    <w:pPr>
      <w:tabs>
        <w:tab w:val="left" w:pos="1304"/>
        <w:tab w:val="right" w:leader="dot" w:pos="9639"/>
      </w:tabs>
    </w:pPr>
    <w:rPr>
      <w:b/>
      <w:bCs/>
    </w:rPr>
  </w:style>
  <w:style w:type="paragraph" w:styleId="INNH2">
    <w:name w:val="toc 2"/>
    <w:basedOn w:val="INNH1"/>
    <w:next w:val="Normal"/>
    <w:autoRedefine/>
    <w:uiPriority w:val="39"/>
    <w:rsid w:val="00387951"/>
    <w:rPr>
      <w:b w:val="0"/>
    </w:rPr>
  </w:style>
  <w:style w:type="paragraph" w:styleId="INNH3">
    <w:name w:val="toc 3"/>
    <w:basedOn w:val="INNH2"/>
    <w:next w:val="Normal"/>
    <w:autoRedefine/>
    <w:uiPriority w:val="39"/>
    <w:rsid w:val="00387951"/>
  </w:style>
  <w:style w:type="character" w:styleId="Hyperkobling">
    <w:name w:val="Hyperlink"/>
    <w:basedOn w:val="Standardskriftforavsnitt"/>
    <w:uiPriority w:val="99"/>
    <w:rsid w:val="00387951"/>
    <w:rPr>
      <w:color w:val="0000FF"/>
      <w:u w:val="single"/>
    </w:rPr>
  </w:style>
  <w:style w:type="paragraph" w:styleId="Bobletekst">
    <w:name w:val="Balloon Text"/>
    <w:basedOn w:val="Normal"/>
    <w:link w:val="BobletekstTegn"/>
    <w:uiPriority w:val="99"/>
    <w:semiHidden/>
    <w:unhideWhenUsed/>
    <w:rsid w:val="00387951"/>
    <w:rPr>
      <w:rFonts w:ascii="Tahoma" w:hAnsi="Tahoma" w:cs="Tahoma"/>
      <w:sz w:val="16"/>
      <w:szCs w:val="16"/>
    </w:rPr>
  </w:style>
  <w:style w:type="character" w:customStyle="1" w:styleId="BobletekstTegn">
    <w:name w:val="Bobletekst Tegn"/>
    <w:basedOn w:val="Standardskriftforavsnitt"/>
    <w:link w:val="Bobletekst"/>
    <w:uiPriority w:val="99"/>
    <w:semiHidden/>
    <w:rsid w:val="00387951"/>
    <w:rPr>
      <w:rFonts w:ascii="Tahoma" w:hAnsi="Tahoma" w:cs="Tahoma"/>
      <w:sz w:val="16"/>
      <w:szCs w:val="16"/>
      <w:lang w:val="en-GB" w:eastAsia="en-US"/>
    </w:rPr>
  </w:style>
  <w:style w:type="table" w:styleId="Tabellrutenett">
    <w:name w:val="Table Grid"/>
    <w:basedOn w:val="Vanligtabell"/>
    <w:uiPriority w:val="59"/>
    <w:rsid w:val="0038795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tentIndentY">
    <w:name w:val="ContentIndent_Y"/>
    <w:basedOn w:val="ContentY"/>
    <w:link w:val="ContentIndentYChar"/>
    <w:autoRedefine/>
    <w:qFormat/>
    <w:rsid w:val="00387951"/>
    <w:pPr>
      <w:spacing w:before="60" w:after="60"/>
      <w:ind w:left="709"/>
    </w:pPr>
    <w:rPr>
      <w:i/>
      <w:szCs w:val="20"/>
    </w:rPr>
  </w:style>
  <w:style w:type="character" w:customStyle="1" w:styleId="ContentIndentYChar">
    <w:name w:val="ContentIndent_Y Char"/>
    <w:basedOn w:val="Standardskriftforavsnitt"/>
    <w:link w:val="ContentIndentY"/>
    <w:rsid w:val="00387951"/>
    <w:rPr>
      <w:rFonts w:ascii="Arial" w:hAnsi="Arial"/>
      <w:i/>
      <w:snapToGrid w:val="0"/>
      <w:sz w:val="22"/>
      <w:lang w:val="en-GB" w:eastAsia="en-US"/>
    </w:rPr>
  </w:style>
  <w:style w:type="paragraph" w:styleId="Tittel">
    <w:name w:val="Title"/>
    <w:aliases w:val="Title_Y"/>
    <w:basedOn w:val="Normal"/>
    <w:next w:val="ContentY"/>
    <w:link w:val="TittelTegn"/>
    <w:uiPriority w:val="10"/>
    <w:qFormat/>
    <w:rsid w:val="00387951"/>
    <w:pPr>
      <w:spacing w:after="300"/>
      <w:contextualSpacing/>
    </w:pPr>
    <w:rPr>
      <w:rFonts w:eastAsiaTheme="majorEastAsia" w:cstheme="majorBidi"/>
      <w:b/>
      <w:color w:val="78A22F" w:themeColor="accent3"/>
      <w:sz w:val="40"/>
      <w:szCs w:val="52"/>
    </w:rPr>
  </w:style>
  <w:style w:type="character" w:customStyle="1" w:styleId="TittelTegn">
    <w:name w:val="Tittel Tegn"/>
    <w:aliases w:val="Title_Y Tegn"/>
    <w:basedOn w:val="Standardskriftforavsnitt"/>
    <w:link w:val="Tittel"/>
    <w:uiPriority w:val="10"/>
    <w:rsid w:val="00387951"/>
    <w:rPr>
      <w:rFonts w:ascii="Arial" w:eastAsiaTheme="majorEastAsia" w:hAnsi="Arial" w:cstheme="majorBidi"/>
      <w:b/>
      <w:color w:val="78A22F" w:themeColor="accent3"/>
      <w:sz w:val="40"/>
      <w:szCs w:val="52"/>
      <w:lang w:val="en-GB" w:eastAsia="en-US"/>
    </w:rPr>
  </w:style>
  <w:style w:type="paragraph" w:styleId="Listeavsnitt">
    <w:name w:val="List Paragraph"/>
    <w:basedOn w:val="Normal"/>
    <w:uiPriority w:val="34"/>
    <w:rsid w:val="00387951"/>
    <w:pPr>
      <w:ind w:left="720"/>
      <w:contextualSpacing/>
    </w:pPr>
  </w:style>
  <w:style w:type="paragraph" w:customStyle="1" w:styleId="ContentOutdentY">
    <w:name w:val="ContentOutdent_Y"/>
    <w:basedOn w:val="ContentY"/>
    <w:link w:val="ContentOutdentYChar"/>
    <w:autoRedefine/>
    <w:qFormat/>
    <w:rsid w:val="00C61C30"/>
    <w:pPr>
      <w:spacing w:before="60" w:after="60"/>
      <w:ind w:left="0"/>
    </w:pPr>
    <w:rPr>
      <w:sz w:val="23"/>
      <w:szCs w:val="23"/>
      <w:lang w:val="nb-NO" w:eastAsia="nb-NO"/>
    </w:rPr>
  </w:style>
  <w:style w:type="character" w:customStyle="1" w:styleId="YaraTableFieldsChar">
    <w:name w:val="YaraTableFields Char"/>
    <w:basedOn w:val="Standardskriftforavsnitt"/>
    <w:link w:val="YaraTableFields"/>
    <w:rsid w:val="00387951"/>
    <w:rPr>
      <w:rFonts w:ascii="Arial" w:hAnsi="Arial"/>
      <w:snapToGrid w:val="0"/>
      <w:sz w:val="22"/>
      <w:lang w:val="en-GB" w:eastAsia="en-US"/>
    </w:rPr>
  </w:style>
  <w:style w:type="character" w:customStyle="1" w:styleId="ContentYChar">
    <w:name w:val="Content_Y Char"/>
    <w:basedOn w:val="YaraTableFieldsChar"/>
    <w:link w:val="ContentY"/>
    <w:rsid w:val="00387951"/>
    <w:rPr>
      <w:rFonts w:ascii="Arial" w:hAnsi="Arial"/>
      <w:snapToGrid w:val="0"/>
      <w:sz w:val="22"/>
      <w:szCs w:val="24"/>
      <w:lang w:val="en-GB" w:eastAsia="en-US"/>
    </w:rPr>
  </w:style>
  <w:style w:type="character" w:customStyle="1" w:styleId="ContentOutdentYChar">
    <w:name w:val="ContentOutdent_Y Char"/>
    <w:basedOn w:val="ContentYChar"/>
    <w:link w:val="ContentOutdentY"/>
    <w:rsid w:val="00C61C30"/>
    <w:rPr>
      <w:rFonts w:ascii="Arial" w:hAnsi="Arial"/>
      <w:snapToGrid w:val="0"/>
      <w:sz w:val="23"/>
      <w:szCs w:val="23"/>
      <w:lang w:val="en-GB" w:eastAsia="en-US"/>
    </w:rPr>
  </w:style>
  <w:style w:type="character" w:customStyle="1" w:styleId="Overskrift2Tegn">
    <w:name w:val="Overskrift 2 Tegn"/>
    <w:aliases w:val="Heading 2_Y Tegn"/>
    <w:basedOn w:val="Standardskriftforavsnitt"/>
    <w:link w:val="Overskrift2"/>
    <w:rsid w:val="005E575B"/>
    <w:rPr>
      <w:rFonts w:ascii="Arial" w:hAnsi="Arial"/>
      <w:b/>
      <w:bCs/>
      <w:snapToGrid w:val="0"/>
      <w:sz w:val="24"/>
      <w:szCs w:val="28"/>
      <w:lang w:val="en-GB" w:eastAsia="en-US"/>
    </w:rPr>
  </w:style>
  <w:style w:type="character" w:customStyle="1" w:styleId="Overskrift3Tegn">
    <w:name w:val="Overskrift 3 Tegn"/>
    <w:aliases w:val="Heading 3_Y Tegn"/>
    <w:basedOn w:val="Standardskriftforavsnitt"/>
    <w:link w:val="Overskrift3"/>
    <w:rsid w:val="00747C5A"/>
    <w:rPr>
      <w:rFonts w:ascii="Arial" w:hAnsi="Arial"/>
      <w:b/>
      <w:bCs/>
      <w:snapToGrid w:val="0"/>
      <w:sz w:val="24"/>
      <w:szCs w:val="32"/>
      <w:lang w:val="en-GB" w:eastAsia="en-US"/>
    </w:rPr>
  </w:style>
  <w:style w:type="paragraph" w:styleId="Overskriftforinnholdsfortegnelse">
    <w:name w:val="TOC Heading"/>
    <w:basedOn w:val="Overskrift1"/>
    <w:next w:val="Normal"/>
    <w:uiPriority w:val="39"/>
    <w:unhideWhenUsed/>
    <w:qFormat/>
    <w:rsid w:val="00387951"/>
    <w:pPr>
      <w:keepLines/>
      <w:numPr>
        <w:numId w:val="0"/>
      </w:numPr>
      <w:spacing w:after="0"/>
      <w:ind w:left="1264" w:hanging="1264"/>
      <w:outlineLvl w:val="9"/>
    </w:pPr>
    <w:rPr>
      <w:rFonts w:eastAsiaTheme="majorEastAsia" w:cstheme="majorBidi"/>
      <w:snapToGrid/>
      <w:szCs w:val="28"/>
      <w:lang w:val="en-US"/>
    </w:rPr>
  </w:style>
  <w:style w:type="paragraph" w:styleId="INNH4">
    <w:name w:val="toc 4"/>
    <w:basedOn w:val="INNH3"/>
    <w:next w:val="Normal"/>
    <w:autoRedefine/>
    <w:uiPriority w:val="39"/>
    <w:unhideWhenUsed/>
    <w:rsid w:val="00387951"/>
    <w:pPr>
      <w:tabs>
        <w:tab w:val="left" w:pos="1540"/>
      </w:tabs>
    </w:pPr>
  </w:style>
  <w:style w:type="paragraph" w:styleId="Bildetekst">
    <w:name w:val="caption"/>
    <w:basedOn w:val="Normal"/>
    <w:next w:val="Normal"/>
    <w:uiPriority w:val="35"/>
    <w:unhideWhenUsed/>
    <w:rsid w:val="00387951"/>
    <w:pPr>
      <w:ind w:left="1298" w:right="737"/>
    </w:pPr>
    <w:rPr>
      <w:rFonts w:cs="Arial"/>
      <w:bCs/>
      <w:szCs w:val="22"/>
    </w:rPr>
  </w:style>
  <w:style w:type="paragraph" w:customStyle="1" w:styleId="Content">
    <w:name w:val="Content"/>
    <w:link w:val="ContentChar"/>
    <w:autoRedefine/>
    <w:qFormat/>
    <w:rsid w:val="00387951"/>
    <w:pPr>
      <w:ind w:left="1298" w:right="737"/>
    </w:pPr>
    <w:rPr>
      <w:rFonts w:ascii="Arial" w:hAnsi="Arial"/>
      <w:snapToGrid w:val="0"/>
      <w:sz w:val="22"/>
      <w:szCs w:val="24"/>
      <w:lang w:val="en-GB" w:eastAsia="en-US"/>
    </w:rPr>
  </w:style>
  <w:style w:type="character" w:customStyle="1" w:styleId="ContentChar">
    <w:name w:val="Content Char"/>
    <w:basedOn w:val="YaraTableFieldsChar"/>
    <w:link w:val="Content"/>
    <w:rsid w:val="00387951"/>
    <w:rPr>
      <w:rFonts w:ascii="Arial" w:hAnsi="Arial"/>
      <w:snapToGrid w:val="0"/>
      <w:sz w:val="22"/>
      <w:szCs w:val="24"/>
      <w:lang w:val="en-GB" w:eastAsia="en-US"/>
    </w:rPr>
  </w:style>
  <w:style w:type="paragraph" w:customStyle="1" w:styleId="TitleBlack">
    <w:name w:val="Title_Black"/>
    <w:basedOn w:val="Normal"/>
    <w:next w:val="ContentY"/>
    <w:link w:val="TitleBlackChar"/>
    <w:qFormat/>
    <w:rsid w:val="00387951"/>
    <w:pPr>
      <w:spacing w:after="300"/>
      <w:contextualSpacing/>
    </w:pPr>
    <w:rPr>
      <w:rFonts w:eastAsiaTheme="majorEastAsia" w:cstheme="majorBidi"/>
      <w:b/>
      <w:color w:val="78A22F" w:themeColor="accent3"/>
      <w:sz w:val="40"/>
    </w:rPr>
  </w:style>
  <w:style w:type="paragraph" w:customStyle="1" w:styleId="TitleBig">
    <w:name w:val="Title_Big"/>
    <w:basedOn w:val="Normal"/>
    <w:next w:val="Normal"/>
    <w:link w:val="TitleBigChar"/>
    <w:qFormat/>
    <w:rsid w:val="00387951"/>
    <w:pPr>
      <w:spacing w:after="300"/>
      <w:contextualSpacing/>
    </w:pPr>
    <w:rPr>
      <w:b/>
      <w:color w:val="78A22F" w:themeColor="accent3"/>
      <w:sz w:val="48"/>
      <w:szCs w:val="48"/>
    </w:rPr>
  </w:style>
  <w:style w:type="character" w:customStyle="1" w:styleId="TitleBlackChar">
    <w:name w:val="Title_Black Char"/>
    <w:basedOn w:val="TittelTegn"/>
    <w:link w:val="TitleBlack"/>
    <w:rsid w:val="00387951"/>
    <w:rPr>
      <w:rFonts w:ascii="Arial" w:eastAsiaTheme="majorEastAsia" w:hAnsi="Arial" w:cstheme="majorBidi"/>
      <w:b/>
      <w:color w:val="78A22F" w:themeColor="accent3"/>
      <w:sz w:val="40"/>
      <w:szCs w:val="24"/>
      <w:lang w:val="en-GB" w:eastAsia="en-US"/>
    </w:rPr>
  </w:style>
  <w:style w:type="character" w:customStyle="1" w:styleId="TitleBigChar">
    <w:name w:val="Title_Big Char"/>
    <w:basedOn w:val="Standardskriftforavsnitt"/>
    <w:link w:val="TitleBig"/>
    <w:rsid w:val="00387951"/>
    <w:rPr>
      <w:rFonts w:ascii="Arial" w:hAnsi="Arial"/>
      <w:b/>
      <w:color w:val="78A22F" w:themeColor="accent3"/>
      <w:sz w:val="48"/>
      <w:szCs w:val="48"/>
      <w:lang w:val="en-GB" w:eastAsia="en-US"/>
    </w:rPr>
  </w:style>
  <w:style w:type="paragraph" w:customStyle="1" w:styleId="YaraFields">
    <w:name w:val="YaraFields"/>
    <w:link w:val="YaraFieldsChar"/>
    <w:qFormat/>
    <w:rsid w:val="00387951"/>
    <w:rPr>
      <w:rFonts w:ascii="Arial" w:hAnsi="Arial"/>
      <w:snapToGrid w:val="0"/>
      <w:sz w:val="22"/>
      <w:lang w:val="en-GB" w:eastAsia="en-US"/>
    </w:rPr>
  </w:style>
  <w:style w:type="character" w:customStyle="1" w:styleId="YaraFieldsChar">
    <w:name w:val="YaraFields Char"/>
    <w:basedOn w:val="Standardskriftforavsnitt"/>
    <w:link w:val="YaraFields"/>
    <w:rsid w:val="00387951"/>
    <w:rPr>
      <w:rFonts w:ascii="Arial" w:hAnsi="Arial"/>
      <w:snapToGrid w:val="0"/>
      <w:sz w:val="22"/>
      <w:lang w:val="en-GB" w:eastAsia="en-US"/>
    </w:rPr>
  </w:style>
  <w:style w:type="character" w:styleId="Plassholdertekst">
    <w:name w:val="Placeholder Text"/>
    <w:basedOn w:val="Standardskriftforavsnitt"/>
    <w:uiPriority w:val="99"/>
    <w:semiHidden/>
    <w:rsid w:val="00387951"/>
    <w:rPr>
      <w:color w:val="808080"/>
    </w:rPr>
  </w:style>
  <w:style w:type="numbering" w:customStyle="1" w:styleId="ListStyle-AppendixHeading">
    <w:name w:val="_List Style - Appendix Heading"/>
    <w:uiPriority w:val="99"/>
    <w:rsid w:val="00747C5A"/>
    <w:pPr>
      <w:numPr>
        <w:numId w:val="9"/>
      </w:numPr>
    </w:pPr>
  </w:style>
  <w:style w:type="paragraph" w:customStyle="1" w:styleId="AppendixHeading">
    <w:name w:val="Appendix Heading"/>
    <w:basedOn w:val="Overskrift1"/>
    <w:next w:val="Normal"/>
    <w:uiPriority w:val="9"/>
    <w:semiHidden/>
    <w:rsid w:val="00747C5A"/>
    <w:pPr>
      <w:keepLines/>
      <w:pageBreakBefore/>
      <w:numPr>
        <w:numId w:val="10"/>
      </w:numPr>
      <w:suppressAutoHyphens/>
      <w:spacing w:before="480" w:after="240" w:line="380" w:lineRule="atLeast"/>
      <w:outlineLvl w:val="8"/>
    </w:pPr>
    <w:rPr>
      <w:rFonts w:eastAsiaTheme="majorEastAsia" w:cs="Arial"/>
      <w:bCs w:val="0"/>
      <w:snapToGrid/>
      <w:sz w:val="34"/>
    </w:rPr>
  </w:style>
  <w:style w:type="character" w:styleId="Merknadsreferanse">
    <w:name w:val="annotation reference"/>
    <w:basedOn w:val="Standardskriftforavsnitt"/>
    <w:uiPriority w:val="99"/>
    <w:semiHidden/>
    <w:rsid w:val="00747C5A"/>
    <w:rPr>
      <w:sz w:val="16"/>
      <w:szCs w:val="16"/>
      <w:lang w:val="en-GB"/>
    </w:rPr>
  </w:style>
  <w:style w:type="paragraph" w:styleId="Merknadstekst">
    <w:name w:val="annotation text"/>
    <w:basedOn w:val="Normal"/>
    <w:link w:val="MerknadstekstTegn"/>
    <w:uiPriority w:val="99"/>
    <w:semiHidden/>
    <w:rsid w:val="00747C5A"/>
    <w:pPr>
      <w:suppressAutoHyphens/>
    </w:pPr>
    <w:rPr>
      <w:rFonts w:eastAsiaTheme="minorHAnsi" w:cstheme="minorBidi"/>
      <w:szCs w:val="22"/>
    </w:rPr>
  </w:style>
  <w:style w:type="character" w:customStyle="1" w:styleId="MerknadstekstTegn">
    <w:name w:val="Merknadstekst Tegn"/>
    <w:basedOn w:val="Standardskriftforavsnitt"/>
    <w:link w:val="Merknadstekst"/>
    <w:uiPriority w:val="99"/>
    <w:semiHidden/>
    <w:rsid w:val="00747C5A"/>
    <w:rPr>
      <w:rFonts w:ascii="Arial" w:eastAsiaTheme="minorHAnsi" w:hAnsi="Arial" w:cstheme="minorBidi"/>
      <w:sz w:val="22"/>
      <w:szCs w:val="22"/>
      <w:lang w:val="en-GB" w:eastAsia="en-US"/>
    </w:rPr>
  </w:style>
  <w:style w:type="paragraph" w:customStyle="1" w:styleId="Default">
    <w:name w:val="Default"/>
    <w:rsid w:val="00747C5A"/>
    <w:pPr>
      <w:autoSpaceDE w:val="0"/>
      <w:autoSpaceDN w:val="0"/>
      <w:adjustRightInd w:val="0"/>
    </w:pPr>
    <w:rPr>
      <w:rFonts w:ascii="Arial" w:eastAsiaTheme="minorHAnsi" w:hAnsi="Arial" w:cs="Arial"/>
      <w:color w:val="000000"/>
      <w:sz w:val="24"/>
      <w:szCs w:val="24"/>
      <w:lang w:eastAsia="en-US"/>
    </w:rPr>
  </w:style>
  <w:style w:type="character" w:styleId="Boktittel">
    <w:name w:val="Book Title"/>
    <w:basedOn w:val="Standardskriftforavsnitt"/>
    <w:uiPriority w:val="99"/>
    <w:qFormat/>
    <w:rsid w:val="00747C5A"/>
    <w:rPr>
      <w:b/>
      <w:bCs/>
      <w:i/>
      <w:iCs/>
      <w:spacing w:val="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9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Yara\Yara.QMS.Main\Templates\Portr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66C81F7AD94533846E37F86A01BB5E"/>
        <w:category>
          <w:name w:val="General"/>
          <w:gallery w:val="placeholder"/>
        </w:category>
        <w:types>
          <w:type w:val="bbPlcHdr"/>
        </w:types>
        <w:behaviors>
          <w:behavior w:val="content"/>
        </w:behaviors>
        <w:guid w:val="{EC0BCD47-A4E7-4809-9406-0B033D4949AC}"/>
      </w:docPartPr>
      <w:docPartBody>
        <w:p w:rsidR="00455528" w:rsidRDefault="00E93351" w:rsidP="00E93351">
          <w:pPr>
            <w:pStyle w:val="EA66C81F7AD94533846E37F86A01BB5E1"/>
          </w:pPr>
          <w:r w:rsidRPr="000355E5">
            <w:rPr>
              <w:rStyle w:val="Plassholdertekst"/>
            </w:rPr>
            <w:t>[Document Type]</w:t>
          </w:r>
        </w:p>
      </w:docPartBody>
    </w:docPart>
    <w:docPart>
      <w:docPartPr>
        <w:name w:val="4E2EB00BAF254977AAE025A791AFC243"/>
        <w:category>
          <w:name w:val="General"/>
          <w:gallery w:val="placeholder"/>
        </w:category>
        <w:types>
          <w:type w:val="bbPlcHdr"/>
        </w:types>
        <w:behaviors>
          <w:behavior w:val="content"/>
        </w:behaviors>
        <w:guid w:val="{80114F75-F134-40F8-A319-60FBFA415430}"/>
      </w:docPartPr>
      <w:docPartBody>
        <w:p w:rsidR="00455528" w:rsidRDefault="00E93351" w:rsidP="00E93351">
          <w:pPr>
            <w:pStyle w:val="4E2EB00BAF254977AAE025A791AFC2431"/>
          </w:pPr>
          <w:r w:rsidRPr="000355E5">
            <w:rPr>
              <w:rStyle w:val="Plassholdertekst"/>
            </w:rPr>
            <w:t>[Valid for Organization(s)]</w:t>
          </w:r>
        </w:p>
      </w:docPartBody>
    </w:docPart>
    <w:docPart>
      <w:docPartPr>
        <w:name w:val="4BDF704AF7E44F56BACBCE9302E39E6C"/>
        <w:category>
          <w:name w:val="General"/>
          <w:gallery w:val="placeholder"/>
        </w:category>
        <w:types>
          <w:type w:val="bbPlcHdr"/>
        </w:types>
        <w:behaviors>
          <w:behavior w:val="content"/>
        </w:behaviors>
        <w:guid w:val="{080EBE05-4AE1-4289-A0DB-357C56217AFF}"/>
      </w:docPartPr>
      <w:docPartBody>
        <w:p w:rsidR="00455528" w:rsidRDefault="00E93351" w:rsidP="00E93351">
          <w:pPr>
            <w:pStyle w:val="4BDF704AF7E44F56BACBCE9302E39E6C1"/>
          </w:pPr>
          <w:r w:rsidRPr="000355E5">
            <w:rPr>
              <w:rStyle w:val="Plassholdertekst"/>
            </w:rPr>
            <w:t>[Valid for Location/Facility]</w:t>
          </w:r>
        </w:p>
      </w:docPartBody>
    </w:docPart>
    <w:docPart>
      <w:docPartPr>
        <w:name w:val="6F27FB771C62464ABA919D477BDE139D"/>
        <w:category>
          <w:name w:val="General"/>
          <w:gallery w:val="placeholder"/>
        </w:category>
        <w:types>
          <w:type w:val="bbPlcHdr"/>
        </w:types>
        <w:behaviors>
          <w:behavior w:val="content"/>
        </w:behaviors>
        <w:guid w:val="{7461BF68-8545-4633-9B7E-C3AB785CBEC4}"/>
      </w:docPartPr>
      <w:docPartBody>
        <w:p w:rsidR="00455528" w:rsidRDefault="00E93351" w:rsidP="00E93351">
          <w:pPr>
            <w:pStyle w:val="6F27FB771C62464ABA919D477BDE139D1"/>
          </w:pPr>
          <w:r w:rsidRPr="000355E5">
            <w:rPr>
              <w:rStyle w:val="Plassholdertekst"/>
            </w:rPr>
            <w:t>[Document Owner]</w:t>
          </w:r>
        </w:p>
      </w:docPartBody>
    </w:docPart>
    <w:docPart>
      <w:docPartPr>
        <w:name w:val="528579C9C2E44CF2B7ED93B3DDE996EE"/>
        <w:category>
          <w:name w:val="General"/>
          <w:gallery w:val="placeholder"/>
        </w:category>
        <w:types>
          <w:type w:val="bbPlcHdr"/>
        </w:types>
        <w:behaviors>
          <w:behavior w:val="content"/>
        </w:behaviors>
        <w:guid w:val="{BF072C3B-2837-4C9A-A1C1-13A8E519DBA2}"/>
      </w:docPartPr>
      <w:docPartBody>
        <w:p w:rsidR="00455528" w:rsidRDefault="00E93351" w:rsidP="00E93351">
          <w:pPr>
            <w:pStyle w:val="528579C9C2E44CF2B7ED93B3DDE996EE1"/>
          </w:pPr>
          <w:r w:rsidRPr="000355E5">
            <w:rPr>
              <w:rStyle w:val="Plassholdertekst"/>
            </w:rPr>
            <w:t>[Approver]</w:t>
          </w:r>
        </w:p>
      </w:docPartBody>
    </w:docPart>
    <w:docPart>
      <w:docPartPr>
        <w:name w:val="0661A833569C4C3F865119593B4155F9"/>
        <w:category>
          <w:name w:val="General"/>
          <w:gallery w:val="placeholder"/>
        </w:category>
        <w:types>
          <w:type w:val="bbPlcHdr"/>
        </w:types>
        <w:behaviors>
          <w:behavior w:val="content"/>
        </w:behaviors>
        <w:guid w:val="{8A52E781-4F1A-45B9-A82C-301D325A8A6F}"/>
      </w:docPartPr>
      <w:docPartBody>
        <w:p w:rsidR="00455528" w:rsidRDefault="00E93351" w:rsidP="00E93351">
          <w:pPr>
            <w:pStyle w:val="0661A833569C4C3F865119593B4155F91"/>
          </w:pPr>
          <w:r w:rsidRPr="000355E5">
            <w:rPr>
              <w:rStyle w:val="Plassholdertekst"/>
            </w:rPr>
            <w:t>[Approved]</w:t>
          </w:r>
        </w:p>
      </w:docPartBody>
    </w:docPart>
    <w:docPart>
      <w:docPartPr>
        <w:name w:val="883183925E574B79B733444C97A4C994"/>
        <w:category>
          <w:name w:val="General"/>
          <w:gallery w:val="placeholder"/>
        </w:category>
        <w:types>
          <w:type w:val="bbPlcHdr"/>
        </w:types>
        <w:behaviors>
          <w:behavior w:val="content"/>
        </w:behaviors>
        <w:guid w:val="{3D5FB3A4-6E60-4B7C-8106-3F5FEE94E98A}"/>
      </w:docPartPr>
      <w:docPartBody>
        <w:p w:rsidR="00455528" w:rsidRDefault="00E93351" w:rsidP="00E93351">
          <w:pPr>
            <w:pStyle w:val="883183925E574B79B733444C97A4C9941"/>
          </w:pPr>
          <w:r w:rsidRPr="000355E5">
            <w:rPr>
              <w:rStyle w:val="Plassholdertekst"/>
            </w:rPr>
            <w:t>[Next Review Date]</w:t>
          </w:r>
        </w:p>
      </w:docPartBody>
    </w:docPart>
    <w:docPart>
      <w:docPartPr>
        <w:name w:val="ED18108EEDBE49C98C6E9A767F752F4A"/>
        <w:category>
          <w:name w:val="General"/>
          <w:gallery w:val="placeholder"/>
        </w:category>
        <w:types>
          <w:type w:val="bbPlcHdr"/>
        </w:types>
        <w:behaviors>
          <w:behavior w:val="content"/>
        </w:behaviors>
        <w:guid w:val="{330BBCC1-84BC-4460-8183-2C7770FB8B28}"/>
      </w:docPartPr>
      <w:docPartBody>
        <w:p w:rsidR="00455528" w:rsidRDefault="00E93351" w:rsidP="00E93351">
          <w:pPr>
            <w:pStyle w:val="ED18108EEDBE49C98C6E9A767F752F4A1"/>
          </w:pPr>
          <w:r w:rsidRPr="000355E5">
            <w:rPr>
              <w:rStyle w:val="Plassholdertekst"/>
            </w:rPr>
            <w:t>[Version Comments]</w:t>
          </w:r>
        </w:p>
      </w:docPartBody>
    </w:docPart>
    <w:docPart>
      <w:docPartPr>
        <w:name w:val="C83693B2819D46BBAD2A3B4D6AA60759"/>
        <w:category>
          <w:name w:val="Generelt"/>
          <w:gallery w:val="placeholder"/>
        </w:category>
        <w:types>
          <w:type w:val="bbPlcHdr"/>
        </w:types>
        <w:behaviors>
          <w:behavior w:val="content"/>
        </w:behaviors>
        <w:guid w:val="{E45D0091-1B85-4DA9-A49F-04FAB1A8FF85}"/>
      </w:docPartPr>
      <w:docPartBody>
        <w:p w:rsidR="000B57C0" w:rsidRDefault="00455528">
          <w:pPr>
            <w:pStyle w:val="C83693B2819D46BBAD2A3B4D6AA60759"/>
          </w:pPr>
          <w:r w:rsidRPr="00477695">
            <w:rPr>
              <w:rStyle w:val="Plassholdertekst"/>
            </w:rPr>
            <w:t>[Label]</w:t>
          </w:r>
        </w:p>
      </w:docPartBody>
    </w:docPart>
    <w:docPart>
      <w:docPartPr>
        <w:name w:val="D07B73071D744939BD835570B0305034"/>
        <w:category>
          <w:name w:val="Generelt"/>
          <w:gallery w:val="placeholder"/>
        </w:category>
        <w:types>
          <w:type w:val="bbPlcHdr"/>
        </w:types>
        <w:behaviors>
          <w:behavior w:val="content"/>
        </w:behaviors>
        <w:guid w:val="{43C941DC-C84C-4A5E-A0CC-DB1ACBD88015}"/>
      </w:docPartPr>
      <w:docPartBody>
        <w:p w:rsidR="000B57C0" w:rsidRDefault="00E93351">
          <w:pPr>
            <w:pStyle w:val="D07B73071D744939BD835570B0305034"/>
          </w:pPr>
          <w:r w:rsidRPr="00050F75">
            <w:rPr>
              <w:rStyle w:val="Plassholdertekst"/>
            </w:rPr>
            <w:t>[Title]</w:t>
          </w:r>
        </w:p>
      </w:docPartBody>
    </w:docPart>
    <w:docPart>
      <w:docPartPr>
        <w:name w:val="3D1AD97C64594300A85037A38D8411A6"/>
        <w:category>
          <w:name w:val="Generelt"/>
          <w:gallery w:val="placeholder"/>
        </w:category>
        <w:types>
          <w:type w:val="bbPlcHdr"/>
        </w:types>
        <w:behaviors>
          <w:behavior w:val="content"/>
        </w:behaviors>
        <w:guid w:val="{B6388DC4-F6D5-477A-98AA-4296C047839E}"/>
      </w:docPartPr>
      <w:docPartBody>
        <w:p w:rsidR="000B57C0" w:rsidRDefault="00E93351">
          <w:pPr>
            <w:pStyle w:val="3D1AD97C64594300A85037A38D8411A6"/>
          </w:pPr>
          <w:r w:rsidRPr="000355E5">
            <w:rPr>
              <w:rStyle w:val="Plassholderteks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642"/>
    <w:rsid w:val="00041454"/>
    <w:rsid w:val="00065F18"/>
    <w:rsid w:val="00071CED"/>
    <w:rsid w:val="000B57C0"/>
    <w:rsid w:val="000E1C57"/>
    <w:rsid w:val="00107EC0"/>
    <w:rsid w:val="00163692"/>
    <w:rsid w:val="001A1CE7"/>
    <w:rsid w:val="00200E91"/>
    <w:rsid w:val="003C1076"/>
    <w:rsid w:val="00454319"/>
    <w:rsid w:val="00455528"/>
    <w:rsid w:val="007C580B"/>
    <w:rsid w:val="009F7642"/>
    <w:rsid w:val="00A42E22"/>
    <w:rsid w:val="00B914FB"/>
    <w:rsid w:val="00B96B15"/>
    <w:rsid w:val="00E34938"/>
    <w:rsid w:val="00E9335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93351"/>
    <w:rPr>
      <w:color w:val="808080"/>
    </w:rPr>
  </w:style>
  <w:style w:type="paragraph" w:customStyle="1" w:styleId="EA66C81F7AD94533846E37F86A01BB5E1">
    <w:name w:val="EA66C81F7AD94533846E37F86A01BB5E1"/>
    <w:rsid w:val="00E93351"/>
    <w:pPr>
      <w:spacing w:after="0" w:line="240" w:lineRule="auto"/>
    </w:pPr>
    <w:rPr>
      <w:rFonts w:ascii="Arial" w:eastAsia="Times New Roman" w:hAnsi="Arial" w:cs="Times New Roman"/>
      <w:snapToGrid w:val="0"/>
      <w:szCs w:val="20"/>
      <w:lang w:val="en-GB"/>
    </w:rPr>
  </w:style>
  <w:style w:type="paragraph" w:customStyle="1" w:styleId="4E2EB00BAF254977AAE025A791AFC2431">
    <w:name w:val="4E2EB00BAF254977AAE025A791AFC2431"/>
    <w:rsid w:val="00E93351"/>
    <w:pPr>
      <w:spacing w:after="0" w:line="240" w:lineRule="auto"/>
    </w:pPr>
    <w:rPr>
      <w:rFonts w:ascii="Arial" w:eastAsia="Times New Roman" w:hAnsi="Arial" w:cs="Times New Roman"/>
      <w:snapToGrid w:val="0"/>
      <w:szCs w:val="20"/>
      <w:lang w:val="en-GB"/>
    </w:rPr>
  </w:style>
  <w:style w:type="paragraph" w:customStyle="1" w:styleId="4BDF704AF7E44F56BACBCE9302E39E6C1">
    <w:name w:val="4BDF704AF7E44F56BACBCE9302E39E6C1"/>
    <w:rsid w:val="00E93351"/>
    <w:pPr>
      <w:spacing w:after="0" w:line="240" w:lineRule="auto"/>
    </w:pPr>
    <w:rPr>
      <w:rFonts w:ascii="Arial" w:eastAsia="Times New Roman" w:hAnsi="Arial" w:cs="Times New Roman"/>
      <w:snapToGrid w:val="0"/>
      <w:szCs w:val="20"/>
      <w:lang w:val="en-GB"/>
    </w:rPr>
  </w:style>
  <w:style w:type="paragraph" w:customStyle="1" w:styleId="6F27FB771C62464ABA919D477BDE139D1">
    <w:name w:val="6F27FB771C62464ABA919D477BDE139D1"/>
    <w:rsid w:val="00E93351"/>
    <w:pPr>
      <w:tabs>
        <w:tab w:val="center" w:pos="4536"/>
        <w:tab w:val="right" w:pos="9072"/>
      </w:tabs>
      <w:spacing w:after="0" w:line="240" w:lineRule="auto"/>
    </w:pPr>
    <w:rPr>
      <w:rFonts w:ascii="Arial" w:eastAsia="Times New Roman" w:hAnsi="Arial" w:cs="Times New Roman"/>
      <w:szCs w:val="24"/>
      <w:lang w:val="en-GB"/>
    </w:rPr>
  </w:style>
  <w:style w:type="paragraph" w:customStyle="1" w:styleId="528579C9C2E44CF2B7ED93B3DDE996EE1">
    <w:name w:val="528579C9C2E44CF2B7ED93B3DDE996EE1"/>
    <w:rsid w:val="00E93351"/>
    <w:pPr>
      <w:tabs>
        <w:tab w:val="center" w:pos="4536"/>
        <w:tab w:val="right" w:pos="9072"/>
      </w:tabs>
      <w:spacing w:after="0" w:line="240" w:lineRule="auto"/>
    </w:pPr>
    <w:rPr>
      <w:rFonts w:ascii="Arial" w:eastAsia="Times New Roman" w:hAnsi="Arial" w:cs="Times New Roman"/>
      <w:szCs w:val="24"/>
      <w:lang w:val="en-GB"/>
    </w:rPr>
  </w:style>
  <w:style w:type="paragraph" w:customStyle="1" w:styleId="0661A833569C4C3F865119593B4155F91">
    <w:name w:val="0661A833569C4C3F865119593B4155F91"/>
    <w:rsid w:val="00E93351"/>
    <w:pPr>
      <w:tabs>
        <w:tab w:val="center" w:pos="4536"/>
        <w:tab w:val="right" w:pos="9072"/>
      </w:tabs>
      <w:spacing w:after="0" w:line="240" w:lineRule="auto"/>
    </w:pPr>
    <w:rPr>
      <w:rFonts w:ascii="Arial" w:eastAsia="Times New Roman" w:hAnsi="Arial" w:cs="Times New Roman"/>
      <w:szCs w:val="24"/>
      <w:lang w:val="en-GB"/>
    </w:rPr>
  </w:style>
  <w:style w:type="paragraph" w:customStyle="1" w:styleId="883183925E574B79B733444C97A4C9941">
    <w:name w:val="883183925E574B79B733444C97A4C9941"/>
    <w:rsid w:val="00E93351"/>
    <w:pPr>
      <w:tabs>
        <w:tab w:val="center" w:pos="4536"/>
        <w:tab w:val="right" w:pos="9072"/>
      </w:tabs>
      <w:spacing w:after="0" w:line="240" w:lineRule="auto"/>
    </w:pPr>
    <w:rPr>
      <w:rFonts w:ascii="Arial" w:eastAsia="Times New Roman" w:hAnsi="Arial" w:cs="Times New Roman"/>
      <w:szCs w:val="24"/>
      <w:lang w:val="en-GB"/>
    </w:rPr>
  </w:style>
  <w:style w:type="paragraph" w:customStyle="1" w:styleId="ED18108EEDBE49C98C6E9A767F752F4A1">
    <w:name w:val="ED18108EEDBE49C98C6E9A767F752F4A1"/>
    <w:rsid w:val="00E93351"/>
    <w:pPr>
      <w:tabs>
        <w:tab w:val="center" w:pos="4536"/>
        <w:tab w:val="right" w:pos="9072"/>
      </w:tabs>
      <w:spacing w:after="0" w:line="240" w:lineRule="auto"/>
    </w:pPr>
    <w:rPr>
      <w:rFonts w:ascii="Arial" w:eastAsia="Times New Roman" w:hAnsi="Arial" w:cs="Times New Roman"/>
      <w:szCs w:val="24"/>
      <w:lang w:val="en-GB"/>
    </w:rPr>
  </w:style>
  <w:style w:type="paragraph" w:customStyle="1" w:styleId="C83693B2819D46BBAD2A3B4D6AA60759">
    <w:name w:val="C83693B2819D46BBAD2A3B4D6AA60759"/>
    <w:rPr>
      <w:kern w:val="2"/>
      <w:lang w:val="nb-NO" w:eastAsia="nb-NO"/>
      <w14:ligatures w14:val="standardContextual"/>
    </w:rPr>
  </w:style>
  <w:style w:type="paragraph" w:customStyle="1" w:styleId="D07B73071D744939BD835570B0305034">
    <w:name w:val="D07B73071D744939BD835570B0305034"/>
    <w:rPr>
      <w:kern w:val="2"/>
      <w:lang w:val="nb-NO" w:eastAsia="nb-NO"/>
      <w14:ligatures w14:val="standardContextual"/>
    </w:rPr>
  </w:style>
  <w:style w:type="paragraph" w:customStyle="1" w:styleId="3D1AD97C64594300A85037A38D8411A6">
    <w:name w:val="3D1AD97C64594300A85037A38D8411A6"/>
    <w:rPr>
      <w:kern w:val="2"/>
      <w:lang w:val="nb-NO" w:eastAsia="nb-NO"/>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YaraGrey">
      <a:dk1>
        <a:srgbClr val="000000"/>
      </a:dk1>
      <a:lt1>
        <a:srgbClr val="FFFFFF"/>
      </a:lt1>
      <a:dk2>
        <a:srgbClr val="000000"/>
      </a:dk2>
      <a:lt2>
        <a:srgbClr val="EFE9E5"/>
      </a:lt2>
      <a:accent1>
        <a:srgbClr val="E2E477"/>
      </a:accent1>
      <a:accent2>
        <a:srgbClr val="C2CC23"/>
      </a:accent2>
      <a:accent3>
        <a:srgbClr val="78A22F"/>
      </a:accent3>
      <a:accent4>
        <a:srgbClr val="FFCF01"/>
      </a:accent4>
      <a:accent5>
        <a:srgbClr val="F89828"/>
      </a:accent5>
      <a:accent6>
        <a:srgbClr val="7D6A55"/>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Plant maintenance</TermName>
          <TermId xmlns="http://schemas.microsoft.com/office/infopath/2007/PartnerControls">28634d55-9f80-4c20-8cf7-4a5966b16647</TermId>
        </TermInfo>
      </Terms>
    </n566aa1c09b948d8b11dba67b383f70a>
    <e09cb138fc0f497bb56389e034ed12c0 xmlns="f8e6360d-78cc-49d1-aeea-3283394d6409">
      <Terms xmlns="http://schemas.microsoft.com/office/infopath/2007/PartnerControls"/>
    </e09cb138fc0f497bb56389e034ed12c0>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Technical Supervision</TermName>
          <TermId xmlns="http://schemas.microsoft.com/office/infopath/2007/PartnerControls">1ec1c8cc-b52d-4b3e-9f4d-1b6ebf6168d6</TermId>
        </TermInfo>
      </Terms>
    </p86715aca52141abbbc72242a6908122>
    <of7bed9b6773446bbb8d11896e239967 xmlns="f8e6360d-78cc-49d1-aeea-3283394d6409">
      <Terms xmlns="http://schemas.microsoft.com/office/infopath/2007/PartnerControls"/>
    </of7bed9b6773446bbb8d11896e239967>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s>
    </l45847b67a134e4a87db9037747dc84f>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Maintenance area - Common - Mechanical</TermName>
          <TermId xmlns="http://schemas.microsoft.com/office/infopath/2007/PartnerControls">fcd8abe7-ea94-4e94-a65e-99edf8597d99</TermId>
        </TermInfo>
      </Terms>
    </m6a006d3bc2e488b98d5a60be7da4a85>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YMSVerifiedBy xmlns="ef6f3ae6-21f7-442b-8cbd-e7de8225ec52">
      <UserInfo>
        <DisplayName>i:0#.f|membership|a902284@yara.com</DisplayName>
        <AccountId>5131</AccountId>
        <AccountType/>
      </UserInfo>
    </YMSVerifiedBy>
    <YMSMailingList xmlns="d3423f4c-ca1b-406e-8999-0f2e1bacbbdc">
      <UserInfo>
        <DisplayName/>
        <AccountId xsi:nil="true"/>
        <AccountType/>
      </UserInfo>
    </YMSMailingList>
    <YMSWFFeedbackStatus xmlns="3e7d0fcb-27b1-4f44-bc24-67a17c18ba0d" xsi:nil="true"/>
    <YMSWorkflowStatus xmlns="3e7d0fcb-27b1-4f44-bc24-67a17c18ba0d" xsi:nil="true"/>
    <YMSWFPublishStatus xmlns="3e7d0fcb-27b1-4f44-bc24-67a17c18ba0d" xsi:nil="true"/>
    <YMSDocumentReferenceID xmlns="baa7e6e5-0dd4-48df-aa07-d07d0022d296">4388</YMSDocumentReferenceID>
    <YMSDocumentOfficer xmlns="88eb63a8-b495-4068-bc83-a212bb1828a2">
      <UserInfo>
        <DisplayName>Håkon Leth-Olsen</DisplayName>
        <AccountId>5131</AccountId>
        <AccountType/>
      </UserInfo>
    </YMSDocumentOfficer>
    <YMSValidated xmlns="c07ea462-aaa2-4230-8650-800586fd6e0c">2024-11-01T08:58:16+00:00</YMSValidated>
    <YMSVerified xmlns="87369ed8-7398-499d-83ae-9d42e0d3e3dd">2024-11-01T08:59:02+00:00</YMSVerified>
    <Approved xmlns="394ed8b9-e7ed-4b31-94f1-4960fcc17a1d">2024-11-01T09:00:31+00:00</Approved>
    <NextReviewDate xmlns="9db00453-5af4-4cae-918b-d577b3e25147" xmlns:xsi="http://www.w3.org/2001/XMLSchema-instance">2027-11-22T23:00:00+00:00</NextReviewDate>
    <DocumentOwner xmlns="009a2248-1bc5-4823-a4cc-a112fd46d800">
      <UserInfo>
        <DisplayName>Håkon Leth-Olsen</DisplayName>
        <AccountId>5131</AccountId>
        <AccountType/>
      </UserInfo>
    </DocumentOwner>
    <ApprovedBy xmlns="f55a5c64-ee7a-45c3-8a61-2a5fccd2fe9f">
      <UserInfo>
        <DisplayName>Håkon Leth-Olsen</DisplayName>
        <AccountId>5131</AccountId>
        <AccountType/>
      </UserInfo>
    </ApprovedBy>
    <VersionComments xmlns="92cd3523-8a7e-43d8-8db2-82bba2d9642c" xmlns:xsi="http://www.w3.org/2001/XMLSchema-instance">Mindre endringer</VersionComments>
    <_dlc_DocId xmlns="34ec7aef-c827-431b-9f81-2b6fc85e7c3a">YMSProsgrunn-898939834-3784</_dlc_DocId>
    <_dlc_DocIdUrl xmlns="34ec7aef-c827-431b-9f81-2b6fc85e7c3a">
      <Url>https://yara.sharepoint.com/sites/YMS_Porsgrunn/_layouts/15/DocIdRedir.aspx?ID=YMSProsgrunn-898939834-3784</Url>
      <Description>YMSProsgrunn-898939834-3784</Description>
    </_dlc_DocIdUrl>
    <YMSDocumentID xmlns="3e7d0fcb-27b1-4f44-bc24-67a17c18ba0d">YMSProsgrunn-1331260714-4388</YMSDocumentID>
    <TaxKeywordTaxHTField xmlns="87e10885-fc90-419d-b063-93ca34e5acca">
      <Terms xmlns="http://schemas.microsoft.com/office/infopath/2007/PartnerControls"/>
    </TaxKeywordTaxHTField>
    <TaxCatchAll xmlns="87e10885-fc90-419d-b063-93ca34e5acca">
      <Value>14</Value>
      <Value>139</Value>
      <Value>27</Value>
      <Value>23</Value>
      <Value>5</Value>
      <Value>20</Value>
      <Value>187</Value>
    </TaxCatchAll>
    <TaxCatchAllLabel xmlns="87e10885-fc90-419d-b063-93ca34e5acca" xsi:nil="true"/>
    <DocumentSetDescription xmlns="http://schemas.microsoft.com/sharepoint/v3" xsi:nil="true"/>
    <Title_x0020_Document_x0020_Set xmlns="34ec7aef-c827-431b-9f81-2b6fc85e7c3a">LM-509; Sveising og sveisedokumentasjon</Title_x0020_Document_x0020_Set>
    <YMSPublishedByFlow xmlns="baa7e6e5-0dd4-48df-aa07-d07d0022d296">true</YMSPublishedByFlow>
    <YMSVersion xmlns="6dd6184f-085c-414b-8597-8eabe9167261">6.0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6.0</DLCPolicyLabelValue>
    <lcf76f155ced4ddcb4097134ff3c332f xmlns="07a05747-3f5d-4f2f-9bac-2ad93ac0cba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A88396-F9E1-4E62-B97D-5F867D505915}">
  <ds:schemaRefs>
    <ds:schemaRef ds:uri="http://schemas.microsoft.com/sharepoint/v3/contenttype/forms"/>
  </ds:schemaRefs>
</ds:datastoreItem>
</file>

<file path=customXml/itemProps2.xml><?xml version="1.0" encoding="utf-8"?>
<ds:datastoreItem xmlns:ds="http://schemas.openxmlformats.org/officeDocument/2006/customXml" ds:itemID="{10FB03E8-5E0A-4C8A-8A39-DB83193C4336}"/>
</file>

<file path=customXml/itemProps3.xml><?xml version="1.0" encoding="utf-8"?>
<ds:datastoreItem xmlns:ds="http://schemas.openxmlformats.org/officeDocument/2006/customXml" ds:itemID="{D3877362-D1C9-4CCC-8350-B67A0238F2EE}">
  <ds:schemaRefs>
    <ds:schemaRef ds:uri="http://schemas.microsoft.com/office/2006/metadata/properties"/>
    <ds:schemaRef ds:uri="f8e6360d-78cc-49d1-aeea-3283394d6409"/>
    <ds:schemaRef ds:uri="http://schemas.microsoft.com/office/infopath/2007/PartnerControls"/>
    <ds:schemaRef ds:uri="ef6f3ae6-21f7-442b-8cbd-e7de8225ec52"/>
    <ds:schemaRef ds:uri="d3423f4c-ca1b-406e-8999-0f2e1bacbbdc"/>
    <ds:schemaRef ds:uri="3e7d0fcb-27b1-4f44-bc24-67a17c18ba0d"/>
    <ds:schemaRef ds:uri="baa7e6e5-0dd4-48df-aa07-d07d0022d296"/>
    <ds:schemaRef ds:uri="88eb63a8-b495-4068-bc83-a212bb1828a2"/>
    <ds:schemaRef ds:uri="c07ea462-aaa2-4230-8650-800586fd6e0c"/>
    <ds:schemaRef ds:uri="87369ed8-7398-499d-83ae-9d42e0d3e3dd"/>
    <ds:schemaRef ds:uri="394ed8b9-e7ed-4b31-94f1-4960fcc17a1d"/>
    <ds:schemaRef ds:uri="9db00453-5af4-4cae-918b-d577b3e25147"/>
    <ds:schemaRef ds:uri="009a2248-1bc5-4823-a4cc-a112fd46d800"/>
    <ds:schemaRef ds:uri="f55a5c64-ee7a-45c3-8a61-2a5fccd2fe9f"/>
    <ds:schemaRef ds:uri="92cd3523-8a7e-43d8-8db2-82bba2d9642c"/>
    <ds:schemaRef ds:uri="34ec7aef-c827-431b-9f81-2b6fc85e7c3a"/>
    <ds:schemaRef ds:uri="87e10885-fc90-419d-b063-93ca34e5acca"/>
    <ds:schemaRef ds:uri="http://schemas.microsoft.com/sharepoint/v3"/>
    <ds:schemaRef ds:uri="6dd6184f-085c-414b-8597-8eabe9167261"/>
    <ds:schemaRef ds:uri="a3cebfa3-c9e2-4350-aa03-94f2aa0492f2"/>
  </ds:schemaRefs>
</ds:datastoreItem>
</file>

<file path=customXml/itemProps4.xml><?xml version="1.0" encoding="utf-8"?>
<ds:datastoreItem xmlns:ds="http://schemas.openxmlformats.org/officeDocument/2006/customXml" ds:itemID="{C7D86569-0EEE-4242-A66C-7E194B31364D}">
  <ds:schemaRefs>
    <ds:schemaRef ds:uri="http://schemas.openxmlformats.org/officeDocument/2006/bibliography"/>
  </ds:schemaRefs>
</ds:datastoreItem>
</file>

<file path=customXml/itemProps5.xml><?xml version="1.0" encoding="utf-8"?>
<ds:datastoreItem xmlns:ds="http://schemas.openxmlformats.org/officeDocument/2006/customXml" ds:itemID="{853CDA38-F75B-404E-9894-C256348729EB}"/>
</file>

<file path=customXml/itemProps6.xml><?xml version="1.0" encoding="utf-8"?>
<ds:datastoreItem xmlns:ds="http://schemas.openxmlformats.org/officeDocument/2006/customXml" ds:itemID="{6E73D021-7D17-4CD9-B30F-52192953FFFC}">
  <ds:schemaRefs>
    <ds:schemaRef ds:uri="http://schemas.microsoft.com/sharepoint/events"/>
  </ds:schemaRefs>
</ds:datastoreItem>
</file>

<file path=docMetadata/LabelInfo.xml><?xml version="1.0" encoding="utf-8"?>
<clbl:labelList xmlns:clbl="http://schemas.microsoft.com/office/2020/mipLabelMetadata">
  <clbl:label id="{40a6354e-6d04-4730-95c3-6ecb9619f301}"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Portrait</Template>
  <TotalTime>298</TotalTime>
  <Pages>9</Pages>
  <Words>2009</Words>
  <Characters>10651</Characters>
  <Application>Microsoft Office Word</Application>
  <DocSecurity>0</DocSecurity>
  <Lines>88</Lines>
  <Paragraphs>25</Paragraphs>
  <ScaleCrop>false</ScaleCrop>
  <Company>Yara International ASA</Company>
  <LinksUpToDate>false</LinksUpToDate>
  <CharactersWithSpaces>12635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LM-509_Ved03_Veiledning i valg av kontrollomfang og NDT for sveising av rør og utstyr</dc:title>
  <dc:subject/>
  <dc:creator>Freek De Boeck</dc:creator>
  <cp:keywords/>
  <dc:description/>
  <cp:lastModifiedBy>Håkon Leth-Olsen</cp:lastModifiedBy>
  <cp:revision>371</cp:revision>
  <cp:lastPrinted>2001-08-30T07:04:00Z</cp:lastPrinted>
  <dcterms:created xsi:type="dcterms:W3CDTF">2023-12-20T13:22:00Z</dcterms:created>
  <dcterms:modified xsi:type="dcterms:W3CDTF">2024-11-01T09:53:00Z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ridgeDocType">
    <vt:lpwstr>Memo</vt:lpwstr>
  </property>
  <property fmtid="{D5CDD505-2E9C-101B-9397-08002B2CF9AE}" pid="3" name="BridgeDocVersion">
    <vt:lpwstr>3.0</vt:lpwstr>
  </property>
  <property fmtid="{D5CDD505-2E9C-101B-9397-08002B2CF9AE}" pid="4" name="BridgeDocLanguage">
    <vt:lpwstr>English</vt:lpwstr>
  </property>
  <property fmtid="{D5CDD505-2E9C-101B-9397-08002B2CF9AE}" pid="5" name="BridgeDocTemplate">
    <vt:lpwstr>YaraStandardDoc</vt:lpwstr>
  </property>
  <property fmtid="{D5CDD505-2E9C-101B-9397-08002B2CF9AE}" pid="6" name="BridgeDocInsertFilename">
    <vt:lpwstr>0</vt:lpwstr>
  </property>
  <property fmtid="{D5CDD505-2E9C-101B-9397-08002B2CF9AE}" pid="7" name="BridgeDocInsertPath">
    <vt:lpwstr>0</vt:lpwstr>
  </property>
  <property fmtid="{D5CDD505-2E9C-101B-9397-08002B2CF9AE}" pid="8" name="bd_YourDate">
    <vt:lpwstr/>
  </property>
  <property fmtid="{D5CDD505-2E9C-101B-9397-08002B2CF9AE}" pid="9" name="bd_StreetAddr2">
    <vt:lpwstr>N-0277 Oslo</vt:lpwstr>
  </property>
  <property fmtid="{D5CDD505-2E9C-101B-9397-08002B2CF9AE}" pid="10" name="bd_StreetAddr1">
    <vt:lpwstr>Drammensveien 131</vt:lpwstr>
  </property>
  <property fmtid="{D5CDD505-2E9C-101B-9397-08002B2CF9AE}" pid="11" name="bd_SendersName">
    <vt:lpwstr/>
  </property>
  <property fmtid="{D5CDD505-2E9C-101B-9397-08002B2CF9AE}" pid="12" name="bd_Sender">
    <vt:lpwstr/>
  </property>
  <property fmtid="{D5CDD505-2E9C-101B-9397-08002B2CF9AE}" pid="13" name="bd_Rev">
    <vt:lpwstr/>
  </property>
  <property fmtid="{D5CDD505-2E9C-101B-9397-08002B2CF9AE}" pid="14" name="bd_PostalAddr3">
    <vt:lpwstr>Norway</vt:lpwstr>
  </property>
  <property fmtid="{D5CDD505-2E9C-101B-9397-08002B2CF9AE}" pid="15" name="bd_PostalAddr2">
    <vt:lpwstr>N-0213 Oslo</vt:lpwstr>
  </property>
  <property fmtid="{D5CDD505-2E9C-101B-9397-08002B2CF9AE}" pid="16" name="bd_PostalAddr1">
    <vt:lpwstr>P.O. Box 343, Skøyen</vt:lpwstr>
  </property>
  <property fmtid="{D5CDD505-2E9C-101B-9397-08002B2CF9AE}" pid="17" name="bd_Phone">
    <vt:lpwstr>+47 24 15 70 00</vt:lpwstr>
  </property>
  <property fmtid="{D5CDD505-2E9C-101B-9397-08002B2CF9AE}" pid="18" name="bd_PersFax">
    <vt:lpwstr/>
  </property>
  <property fmtid="{D5CDD505-2E9C-101B-9397-08002B2CF9AE}" pid="19" name="bd_PersEMail">
    <vt:lpwstr/>
  </property>
  <property fmtid="{D5CDD505-2E9C-101B-9397-08002B2CF9AE}" pid="20" name="bd_OurRef">
    <vt:lpwstr/>
  </property>
  <property fmtid="{D5CDD505-2E9C-101B-9397-08002B2CF9AE}" pid="21" name="bd_OurDate">
    <vt:lpwstr>2015-05-29</vt:lpwstr>
  </property>
  <property fmtid="{D5CDD505-2E9C-101B-9397-08002B2CF9AE}" pid="22" name="bd_OrgUnit">
    <vt:lpwstr/>
  </property>
  <property fmtid="{D5CDD505-2E9C-101B-9397-08002B2CF9AE}" pid="23" name="bd_OrgNumber">
    <vt:lpwstr>NO 986 228 608 MVA</vt:lpwstr>
  </property>
  <property fmtid="{D5CDD505-2E9C-101B-9397-08002B2CF9AE}" pid="24" name="bd_lYourRef">
    <vt:lpwstr/>
  </property>
  <property fmtid="{D5CDD505-2E9C-101B-9397-08002B2CF9AE}" pid="25" name="bd_lYourDate">
    <vt:lpwstr/>
  </property>
  <property fmtid="{D5CDD505-2E9C-101B-9397-08002B2CF9AE}" pid="26" name="bd_lTo">
    <vt:lpwstr>To</vt:lpwstr>
  </property>
  <property fmtid="{D5CDD505-2E9C-101B-9397-08002B2CF9AE}" pid="27" name="bd_lStreetAddr">
    <vt:lpwstr>Visiting Address</vt:lpwstr>
  </property>
  <property fmtid="{D5CDD505-2E9C-101B-9397-08002B2CF9AE}" pid="28" name="bd_lRev">
    <vt:lpwstr/>
  </property>
  <property fmtid="{D5CDD505-2E9C-101B-9397-08002B2CF9AE}" pid="29" name="bd_lPostalAddr">
    <vt:lpwstr>Postal Address</vt:lpwstr>
  </property>
  <property fmtid="{D5CDD505-2E9C-101B-9397-08002B2CF9AE}" pid="30" name="bd_lPhone">
    <vt:lpwstr>Telephone</vt:lpwstr>
  </property>
  <property fmtid="{D5CDD505-2E9C-101B-9397-08002B2CF9AE}" pid="31" name="bd_LPersFax">
    <vt:lpwstr/>
  </property>
  <property fmtid="{D5CDD505-2E9C-101B-9397-08002B2CF9AE}" pid="32" name="bd_lOurRef">
    <vt:lpwstr/>
  </property>
  <property fmtid="{D5CDD505-2E9C-101B-9397-08002B2CF9AE}" pid="33" name="bd_lOurDate">
    <vt:lpwstr>Our date</vt:lpwstr>
  </property>
  <property fmtid="{D5CDD505-2E9C-101B-9397-08002B2CF9AE}" pid="34" name="bd_lOrgNumber">
    <vt:lpwstr>Registration No.</vt:lpwstr>
  </property>
  <property fmtid="{D5CDD505-2E9C-101B-9397-08002B2CF9AE}" pid="35" name="bd_lEmail">
    <vt:lpwstr/>
  </property>
  <property fmtid="{D5CDD505-2E9C-101B-9397-08002B2CF9AE}" pid="36" name="bd_lCopy">
    <vt:lpwstr>Copy to</vt:lpwstr>
  </property>
  <property fmtid="{D5CDD505-2E9C-101B-9397-08002B2CF9AE}" pid="37" name="bd_FoC">
    <vt:lpwstr/>
  </property>
  <property fmtid="{D5CDD505-2E9C-101B-9397-08002B2CF9AE}" pid="38" name="bd_Email">
    <vt:lpwstr/>
  </property>
  <property fmtid="{D5CDD505-2E9C-101B-9397-08002B2CF9AE}" pid="39" name="bd_DocNo">
    <vt:lpwstr/>
  </property>
  <property fmtid="{D5CDD505-2E9C-101B-9397-08002B2CF9AE}" pid="40" name="bd_DocName">
    <vt:lpwstr>Memo</vt:lpwstr>
  </property>
  <property fmtid="{D5CDD505-2E9C-101B-9397-08002B2CF9AE}" pid="41" name="bd_Access">
    <vt:lpwstr/>
  </property>
  <property fmtid="{D5CDD505-2E9C-101B-9397-08002B2CF9AE}" pid="42" name="bd_ltitle">
    <vt:lpwstr>Title</vt:lpwstr>
  </property>
  <property fmtid="{D5CDD505-2E9C-101B-9397-08002B2CF9AE}" pid="43" name="bd_lsummary">
    <vt:lpwstr>Summary</vt:lpwstr>
  </property>
  <property fmtid="{D5CDD505-2E9C-101B-9397-08002B2CF9AE}" pid="44" name="bd_lkeywords">
    <vt:lpwstr>Key words</vt:lpwstr>
  </property>
  <property fmtid="{D5CDD505-2E9C-101B-9397-08002B2CF9AE}" pid="45" name="bd_lapprovedby">
    <vt:lpwstr>Approved by</vt:lpwstr>
  </property>
  <property fmtid="{D5CDD505-2E9C-101B-9397-08002B2CF9AE}" pid="46" name="bd_ldate">
    <vt:lpwstr>Date</vt:lpwstr>
  </property>
  <property fmtid="{D5CDD505-2E9C-101B-9397-08002B2CF9AE}" pid="47" name="bd_lsignature">
    <vt:lpwstr>Signature</vt:lpwstr>
  </property>
  <property fmtid="{D5CDD505-2E9C-101B-9397-08002B2CF9AE}" pid="48" name="bd_Sender2">
    <vt:lpwstr/>
  </property>
  <property fmtid="{D5CDD505-2E9C-101B-9397-08002B2CF9AE}" pid="49" name="bd_YourRef">
    <vt:lpwstr/>
  </property>
  <property fmtid="{D5CDD505-2E9C-101B-9397-08002B2CF9AE}" pid="50" name="bd_lPOf">
    <vt:lpwstr>of</vt:lpwstr>
  </property>
  <property fmtid="{D5CDD505-2E9C-101B-9397-08002B2CF9AE}" pid="51" name="bd_DocType">
    <vt:lpwstr/>
  </property>
  <property fmtid="{D5CDD505-2E9C-101B-9397-08002B2CF9AE}" pid="52" name="bd_StreetAddr3">
    <vt:lpwstr>Norway</vt:lpwstr>
  </property>
  <property fmtid="{D5CDD505-2E9C-101B-9397-08002B2CF9AE}" pid="53" name="bd_Fax">
    <vt:lpwstr>+47 24 15 70 01</vt:lpwstr>
  </property>
  <property fmtid="{D5CDD505-2E9C-101B-9397-08002B2CF9AE}" pid="54" name="bd_lFax">
    <vt:lpwstr>Telefax</vt:lpwstr>
  </property>
  <property fmtid="{D5CDD505-2E9C-101B-9397-08002B2CF9AE}" pid="55" name="bd_lBank">
    <vt:lpwstr/>
  </property>
  <property fmtid="{D5CDD505-2E9C-101B-9397-08002B2CF9AE}" pid="56" name="bd_Bank">
    <vt:lpwstr/>
  </property>
  <property fmtid="{D5CDD505-2E9C-101B-9397-08002B2CF9AE}" pid="57" name="bd_lVAT">
    <vt:lpwstr/>
  </property>
  <property fmtid="{D5CDD505-2E9C-101B-9397-08002B2CF9AE}" pid="58" name="bd_VAT">
    <vt:lpwstr/>
  </property>
  <property fmtid="{D5CDD505-2E9C-101B-9397-08002B2CF9AE}" pid="59" name="bd_Extra">
    <vt:lpwstr/>
  </property>
  <property fmtid="{D5CDD505-2E9C-101B-9397-08002B2CF9AE}" pid="60" name="bd_lDocNo">
    <vt:lpwstr/>
  </property>
  <property fmtid="{D5CDD505-2E9C-101B-9397-08002B2CF9AE}" pid="61" name="bd_ExtraInfoBottom">
    <vt:lpwstr/>
  </property>
  <property fmtid="{D5CDD505-2E9C-101B-9397-08002B2CF9AE}" pid="62" name="bd_ExtraInfoRight">
    <vt:lpwstr/>
  </property>
  <property fmtid="{D5CDD505-2E9C-101B-9397-08002B2CF9AE}" pid="63" name="bd_OrgName1">
    <vt:lpwstr>Yara International ASA</vt:lpwstr>
  </property>
  <property fmtid="{D5CDD505-2E9C-101B-9397-08002B2CF9AE}" pid="64" name="bd_OrgName2">
    <vt:lpwstr/>
  </property>
  <property fmtid="{D5CDD505-2E9C-101B-9397-08002B2CF9AE}" pid="65" name="bd_lContact">
    <vt:lpwstr/>
  </property>
  <property fmtid="{D5CDD505-2E9C-101B-9397-08002B2CF9AE}" pid="66" name="bd_Contact">
    <vt:lpwstr/>
  </property>
  <property fmtid="{D5CDD505-2E9C-101B-9397-08002B2CF9AE}" pid="67" name="bd_ContactPhone">
    <vt:lpwstr/>
  </property>
  <property fmtid="{D5CDD505-2E9C-101B-9397-08002B2CF9AE}" pid="68" name="bd_lGreeting2">
    <vt:lpwstr/>
  </property>
  <property fmtid="{D5CDD505-2E9C-101B-9397-08002B2CF9AE}" pid="69" name="bd_lGreeting1">
    <vt:lpwstr/>
  </property>
  <property fmtid="{D5CDD505-2E9C-101B-9397-08002B2CF9AE}" pid="70" name="bd_ExtraInfoTitle">
    <vt:lpwstr/>
  </property>
  <property fmtid="{D5CDD505-2E9C-101B-9397-08002B2CF9AE}" pid="71" name="bd_lWebAddr">
    <vt:lpwstr>Web Address</vt:lpwstr>
  </property>
  <property fmtid="{D5CDD505-2E9C-101B-9397-08002B2CF9AE}" pid="72" name="bd_WebAddr">
    <vt:lpwstr>www.yara.com</vt:lpwstr>
  </property>
  <property fmtid="{D5CDD505-2E9C-101B-9397-08002B2CF9AE}" pid="73" name="ContentTypeId">
    <vt:lpwstr>0x0101008452B77357CE407492630B5AC5A7E0EB010069A003E576C9EE41862D7F6E2C8210D4</vt:lpwstr>
  </property>
  <property fmtid="{D5CDD505-2E9C-101B-9397-08002B2CF9AE}" pid="74" name="bd_keywords">
    <vt:lpwstr/>
  </property>
  <property fmtid="{D5CDD505-2E9C-101B-9397-08002B2CF9AE}" pid="75" name="bd_approvedby">
    <vt:lpwstr/>
  </property>
  <property fmtid="{D5CDD505-2E9C-101B-9397-08002B2CF9AE}" pid="76" name="bd_lapproveddate">
    <vt:lpwstr/>
  </property>
  <property fmtid="{D5CDD505-2E9C-101B-9397-08002B2CF9AE}" pid="77" name="bd_lauthorby">
    <vt:lpwstr/>
  </property>
  <property fmtid="{D5CDD505-2E9C-101B-9397-08002B2CF9AE}" pid="78" name="bd_authorby">
    <vt:lpwstr/>
  </property>
  <property fmtid="{D5CDD505-2E9C-101B-9397-08002B2CF9AE}" pid="79" name="bd_lauthordate">
    <vt:lpwstr/>
  </property>
  <property fmtid="{D5CDD505-2E9C-101B-9397-08002B2CF9AE}" pid="80" name="bd_approveddate">
    <vt:lpwstr/>
  </property>
  <property fmtid="{D5CDD505-2E9C-101B-9397-08002B2CF9AE}" pid="81" name="bd_authordate">
    <vt:lpwstr/>
  </property>
  <property fmtid="{D5CDD505-2E9C-101B-9397-08002B2CF9AE}" pid="82" name="bd_signature">
    <vt:lpwstr/>
  </property>
  <property fmtid="{D5CDD505-2E9C-101B-9397-08002B2CF9AE}" pid="83" name="bd_lconclusion">
    <vt:lpwstr/>
  </property>
  <property fmtid="{D5CDD505-2E9C-101B-9397-08002B2CF9AE}" pid="84" name="bd_lrecommendation">
    <vt:lpwstr/>
  </property>
  <property fmtid="{D5CDD505-2E9C-101B-9397-08002B2CF9AE}" pid="85" name="TaxKeyword">
    <vt:lpwstr/>
  </property>
  <property fmtid="{D5CDD505-2E9C-101B-9397-08002B2CF9AE}" pid="86" name="CTH_Location_Colab">
    <vt:lpwstr>5;#Rostock|38065026-a91b-4839-9989-4428373181b3</vt:lpwstr>
  </property>
  <property fmtid="{D5CDD505-2E9C-101B-9397-08002B2CF9AE}" pid="87" name="CTH_Organization_Colab">
    <vt:lpwstr>3;#All|4393772f-39eb-4e2b-8831-944acafc1f84</vt:lpwstr>
  </property>
  <property fmtid="{D5CDD505-2E9C-101B-9397-08002B2CF9AE}" pid="88" name="CTH_InformationClassification_Colab">
    <vt:lpwstr>4;#Internal|8d0bf247-e111-4539-9347-43011421bfa3</vt:lpwstr>
  </property>
  <property fmtid="{D5CDD505-2E9C-101B-9397-08002B2CF9AE}" pid="89" name="CTH_LanguageColab">
    <vt:lpwstr>1;#English|eee7a28c-5923-42f2-b034-3177ae0fb077</vt:lpwstr>
  </property>
  <property fmtid="{D5CDD505-2E9C-101B-9397-08002B2CF9AE}" pid="90" name="Today">
    <vt:filetime>2015-05-29T20:56:27Z</vt:filetime>
  </property>
  <property fmtid="{D5CDD505-2E9C-101B-9397-08002B2CF9AE}" pid="91" name="_dlc_DocIdItemGuid">
    <vt:lpwstr>0f86d30a-363e-42e4-9e11-250b559696f5</vt:lpwstr>
  </property>
  <property fmtid="{D5CDD505-2E9C-101B-9397-08002B2CF9AE}" pid="92" name="ExternalReferences">
    <vt:lpwstr/>
  </property>
  <property fmtid="{D5CDD505-2E9C-101B-9397-08002B2CF9AE}" pid="93" name="ValidForOrganization">
    <vt:lpwstr>20;#Porsgrunn|dbda0686-9de9-4c22-b974-b2de0cf7e153</vt:lpwstr>
  </property>
  <property fmtid="{D5CDD505-2E9C-101B-9397-08002B2CF9AE}" pid="94" name="OwnedByOrganization">
    <vt:lpwstr>23;#Rostock|1d487d38-de2a-44c4-afa8-9fc203905b96</vt:lpwstr>
  </property>
  <property fmtid="{D5CDD505-2E9C-101B-9397-08002B2CF9AE}" pid="95" name="ValidForFacility">
    <vt:lpwstr>187;#Maintenance area - Common - Mechanical|fcd8abe7-ea94-4e94-a65e-99edf8597d99</vt:lpwstr>
  </property>
  <property fmtid="{D5CDD505-2E9C-101B-9397-08002B2CF9AE}" pid="96" name="RelevantForProcesses">
    <vt:lpwstr/>
  </property>
  <property fmtid="{D5CDD505-2E9C-101B-9397-08002B2CF9AE}" pid="97" name="QMSCategory">
    <vt:lpwstr/>
  </property>
  <property fmtid="{D5CDD505-2E9C-101B-9397-08002B2CF9AE}" pid="98" name="QMSLanguage">
    <vt:lpwstr>4;#English|eee7a28c-5923-42f2-b034-3177ae0fb077</vt:lpwstr>
  </property>
  <property fmtid="{D5CDD505-2E9C-101B-9397-08002B2CF9AE}" pid="99" name="InformationClassification">
    <vt:lpwstr>5;#Internal|8d0bf247-e111-4539-9347-43011421bfa3</vt:lpwstr>
  </property>
  <property fmtid="{D5CDD505-2E9C-101B-9397-08002B2CF9AE}" pid="100" name="DocumentType">
    <vt:lpwstr>27;#Attachment|32f2a6b5-6713-48ab-a192-ee5845d0dd65</vt:lpwstr>
  </property>
  <property fmtid="{D5CDD505-2E9C-101B-9397-08002B2CF9AE}" pid="101" name="RelevantForRoles">
    <vt:lpwstr/>
  </property>
  <property fmtid="{D5CDD505-2E9C-101B-9397-08002B2CF9AE}" pid="102" name="RelevantForJobFamily">
    <vt:lpwstr/>
  </property>
  <property fmtid="{D5CDD505-2E9C-101B-9397-08002B2CF9AE}" pid="103" name="YMSValidForFacility">
    <vt:lpwstr>8;#Hamburg|f2b2684b-83a0-45c9-84aa-bda8a8f44542</vt:lpwstr>
  </property>
  <property fmtid="{D5CDD505-2E9C-101B-9397-08002B2CF9AE}" pid="104" name="YMSExternalReferences">
    <vt:lpwstr/>
  </property>
  <property fmtid="{D5CDD505-2E9C-101B-9397-08002B2CF9AE}" pid="105" name="YMSDocumentType">
    <vt:lpwstr>9;#Data sheet|8d5d519a-4fd9-474c-8538-4499c8363a88</vt:lpwstr>
  </property>
  <property fmtid="{D5CDD505-2E9C-101B-9397-08002B2CF9AE}" pid="106" name="YMSValidForOrganization">
    <vt:lpwstr>7;#Rostock|1d487d38-de2a-44c4-afa8-9fc203905b96</vt:lpwstr>
  </property>
  <property fmtid="{D5CDD505-2E9C-101B-9397-08002B2CF9AE}" pid="107" name="YMSOwnedByOrganization">
    <vt:lpwstr>139;#Technical Supervision|1ec1c8cc-b52d-4b3e-9f4d-1b6ebf6168d6</vt:lpwstr>
  </property>
  <property fmtid="{D5CDD505-2E9C-101B-9397-08002B2CF9AE}" pid="108" name="YMSLanguage">
    <vt:lpwstr>14;#Norwegian|a797c4cb-7e1f-4d1d-aa7c-6dd6501a9c29</vt:lpwstr>
  </property>
  <property fmtid="{D5CDD505-2E9C-101B-9397-08002B2CF9AE}" pid="109" name="YMSCategory">
    <vt:lpwstr/>
  </property>
  <property fmtid="{D5CDD505-2E9C-101B-9397-08002B2CF9AE}" pid="110" name="YMSRelevantForProcesses">
    <vt:lpwstr>23;#Plant maintenance|28634d55-9f80-4c20-8cf7-4a5966b16647</vt:lpwstr>
  </property>
  <property fmtid="{D5CDD505-2E9C-101B-9397-08002B2CF9AE}" pid="111" name="YMSInformationClassification">
    <vt:lpwstr>5;#Internal|8d0bf247-e111-4539-9347-43011421bfa3</vt:lpwstr>
  </property>
  <property fmtid="{D5CDD505-2E9C-101B-9397-08002B2CF9AE}" pid="112" name="_docset_NoMedatataSyncRequired">
    <vt:lpwstr>False</vt:lpwstr>
  </property>
  <property fmtid="{D5CDD505-2E9C-101B-9397-08002B2CF9AE}" pid="113" name="_Level">
    <vt:i4>1</vt:i4>
  </property>
  <property fmtid="{D5CDD505-2E9C-101B-9397-08002B2CF9AE}" pid="114" name="SharedWithUsers">
    <vt:lpwstr>5131;#Håkon Leth-Olsen;#96;#Kjetil Bakli;#54;#Johanne Theie</vt:lpwstr>
  </property>
  <property fmtid="{D5CDD505-2E9C-101B-9397-08002B2CF9AE}" pid="115" name="AppEditor">
    <vt:lpwstr>64</vt:lpwstr>
  </property>
  <property fmtid="{D5CDD505-2E9C-101B-9397-08002B2CF9AE}" pid="116" name="_UIVersionString">
    <vt:lpwstr>6.0</vt:lpwstr>
  </property>
  <property fmtid="{D5CDD505-2E9C-101B-9397-08002B2CF9AE}" pid="117" name="MediaServiceImageTags">
    <vt:lpwstr/>
  </property>
  <property fmtid="{D5CDD505-2E9C-101B-9397-08002B2CF9AE}" pid="118" name="_UIVersion">
    <vt:i4>3072</vt:i4>
  </property>
</Properties>
</file>